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15" w:rsidRPr="005E6515" w:rsidRDefault="005E6515" w:rsidP="005E6515">
      <w:pPr>
        <w:shd w:val="clear" w:color="auto" w:fill="F4F4F4"/>
        <w:spacing w:before="240" w:after="0" w:line="48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образовательные программы</w:t>
      </w:r>
    </w:p>
    <w:p w:rsidR="005E6515" w:rsidRPr="005E6515" w:rsidRDefault="005E6515" w:rsidP="005E6515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E651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tbl>
      <w:tblPr>
        <w:tblW w:w="150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192"/>
        <w:gridCol w:w="3568"/>
        <w:gridCol w:w="2816"/>
        <w:gridCol w:w="1858"/>
        <w:gridCol w:w="2034"/>
        <w:gridCol w:w="2614"/>
      </w:tblGrid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</w:t>
            </w:r>
            <w:proofErr w:type="gramEnd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Наименование образовательной   программы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proofErr w:type="gramStart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(направления подготовки,</w:t>
            </w:r>
            <w:proofErr w:type="gramEnd"/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 профессии)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Сроки, кол</w:t>
            </w:r>
            <w:proofErr w:type="gramStart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.</w:t>
            </w:r>
            <w:proofErr w:type="gramEnd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ч</w:t>
            </w:r>
            <w:proofErr w:type="gramEnd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ас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16199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подготовка, повышение квалификации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5 месяцев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(840 ч.)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1,5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(240 ч.)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16675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подготовка, повышение квалификации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3 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(480 ч.)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 месяц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(160 ч.)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Повар,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3 разряд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4-5 разряд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19861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Повышение квалификации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1,5 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(240 ч.)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4-6  разряд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11618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Газорезчик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1,5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наличие родственной профессии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(224 ч.)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Газорезчик, 2 разряд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 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19756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подготовка, переподготовка, повышение квалификации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4  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(648  ч.)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3  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(480  ч.)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lastRenderedPageBreak/>
              <w:t>1,5  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(216  ч.)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lastRenderedPageBreak/>
              <w:t>Электргазоосварщик</w:t>
            </w:r>
            <w:proofErr w:type="spellEnd"/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,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2 разряд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17353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Продавец продовольственных товаров (широкий профиль)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4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(648 ч.)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Продавец продовольственных товаров (широкий профиль), 2 разряд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16437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Парикмахер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подготовка, повышение квалификации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4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(648 ч.)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1,5  месяца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(216 ч.)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Парикмахер, 4 разряд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13450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Маляр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3 месяца (480 ч)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Маляр, 2 разряд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19727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Штукатур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2 месяца (360 ч)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Штукатур, 2 разряд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18880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Столяр строительный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4 месяца (680 ч)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Столяр строительный</w:t>
            </w:r>
          </w:p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3 разряд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16671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Плотник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2 месяца (320 ч)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Плотник, 2 разряд</w:t>
            </w:r>
          </w:p>
        </w:tc>
      </w:tr>
      <w:tr w:rsidR="005E6515" w:rsidRPr="005E6515" w:rsidTr="005E6515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12680</w:t>
            </w:r>
          </w:p>
        </w:tc>
        <w:tc>
          <w:tcPr>
            <w:tcW w:w="25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Каменщик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Профессиональная подготовка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3 месяца (520 ч)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E6515" w:rsidRPr="005E6515" w:rsidRDefault="005E6515" w:rsidP="005E6515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</w:pPr>
            <w:r w:rsidRPr="005E6515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ru-RU"/>
              </w:rPr>
              <w:t>Каменщик 3 разряд</w:t>
            </w:r>
          </w:p>
        </w:tc>
      </w:tr>
    </w:tbl>
    <w:p w:rsidR="005E6515" w:rsidRPr="005E6515" w:rsidRDefault="005E6515" w:rsidP="005E6515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E651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D25778" w:rsidRDefault="00D25778">
      <w:bookmarkStart w:id="0" w:name="_GoBack"/>
      <w:bookmarkEnd w:id="0"/>
    </w:p>
    <w:sectPr w:rsidR="00D25778" w:rsidSect="005E6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15"/>
    <w:rsid w:val="005E6515"/>
    <w:rsid w:val="00D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E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E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326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Закатилова</dc:creator>
  <cp:lastModifiedBy>Светлана Александровна Закатилова</cp:lastModifiedBy>
  <cp:revision>1</cp:revision>
  <dcterms:created xsi:type="dcterms:W3CDTF">2016-04-06T10:53:00Z</dcterms:created>
  <dcterms:modified xsi:type="dcterms:W3CDTF">2016-04-06T10:54:00Z</dcterms:modified>
</cp:coreProperties>
</file>