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0F" w:rsidRDefault="00FC3B0F" w:rsidP="005E1DE0">
      <w:pPr>
        <w:jc w:val="center"/>
        <w:outlineLvl w:val="0"/>
        <w:rPr>
          <w:sz w:val="28"/>
          <w:szCs w:val="28"/>
        </w:rPr>
      </w:pPr>
      <w:r>
        <w:rPr>
          <w:sz w:val="28"/>
          <w:szCs w:val="28"/>
        </w:rPr>
        <w:t>Министерство образования Нижегородской области</w:t>
      </w:r>
    </w:p>
    <w:p w:rsidR="00FC3B0F" w:rsidRDefault="005E1DE0" w:rsidP="007D79FB">
      <w:pPr>
        <w:jc w:val="center"/>
        <w:rPr>
          <w:sz w:val="28"/>
          <w:szCs w:val="28"/>
        </w:rPr>
      </w:pPr>
      <w:r>
        <w:rPr>
          <w:sz w:val="28"/>
          <w:szCs w:val="28"/>
        </w:rPr>
        <w:t>Г</w:t>
      </w:r>
      <w:r w:rsidR="00FC3B0F">
        <w:rPr>
          <w:sz w:val="28"/>
          <w:szCs w:val="28"/>
        </w:rPr>
        <w:t>осударственное</w:t>
      </w:r>
      <w:r w:rsidR="007D79FB">
        <w:rPr>
          <w:sz w:val="28"/>
          <w:szCs w:val="28"/>
        </w:rPr>
        <w:t xml:space="preserve"> бюджетное профессиональное</w:t>
      </w:r>
      <w:r w:rsidR="00FC3B0F">
        <w:rPr>
          <w:sz w:val="28"/>
          <w:szCs w:val="28"/>
        </w:rPr>
        <w:t xml:space="preserve"> образовательное учреждение</w:t>
      </w:r>
    </w:p>
    <w:p w:rsidR="00FC3B0F" w:rsidRDefault="00FC3B0F" w:rsidP="005E1DE0">
      <w:pPr>
        <w:jc w:val="center"/>
        <w:outlineLvl w:val="0"/>
        <w:rPr>
          <w:sz w:val="28"/>
          <w:szCs w:val="28"/>
        </w:rPr>
      </w:pPr>
      <w:r>
        <w:rPr>
          <w:sz w:val="28"/>
          <w:szCs w:val="28"/>
        </w:rPr>
        <w:t>«</w:t>
      </w:r>
      <w:proofErr w:type="spellStart"/>
      <w:r w:rsidR="00470193">
        <w:rPr>
          <w:sz w:val="28"/>
          <w:szCs w:val="28"/>
        </w:rPr>
        <w:t>Балахнинский</w:t>
      </w:r>
      <w:proofErr w:type="spellEnd"/>
      <w:r w:rsidR="00470193">
        <w:rPr>
          <w:sz w:val="28"/>
          <w:szCs w:val="28"/>
        </w:rPr>
        <w:t xml:space="preserve"> технический техникум</w:t>
      </w:r>
      <w:r>
        <w:rPr>
          <w:sz w:val="28"/>
          <w:szCs w:val="28"/>
        </w:rPr>
        <w:t>»</w:t>
      </w: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Default="00FC3B0F" w:rsidP="001E4104">
      <w:pPr>
        <w:jc w:val="center"/>
        <w:rPr>
          <w:sz w:val="28"/>
          <w:szCs w:val="28"/>
        </w:rPr>
      </w:pPr>
    </w:p>
    <w:p w:rsidR="00FC3B0F" w:rsidRPr="00DD0A4D" w:rsidRDefault="00DD0A4D" w:rsidP="005E1DE0">
      <w:pPr>
        <w:spacing w:line="360" w:lineRule="auto"/>
        <w:jc w:val="center"/>
        <w:outlineLvl w:val="0"/>
        <w:rPr>
          <w:sz w:val="28"/>
          <w:szCs w:val="28"/>
        </w:rPr>
      </w:pPr>
      <w:r w:rsidRPr="00DD0A4D">
        <w:rPr>
          <w:sz w:val="28"/>
          <w:szCs w:val="28"/>
        </w:rPr>
        <w:t>РАБОЧАЯ ПРОГРАММА</w:t>
      </w:r>
    </w:p>
    <w:p w:rsidR="00FC3B0F" w:rsidRPr="00DD0A4D" w:rsidRDefault="00FC3B0F" w:rsidP="001E4104">
      <w:pPr>
        <w:spacing w:line="360" w:lineRule="auto"/>
        <w:jc w:val="center"/>
        <w:rPr>
          <w:sz w:val="28"/>
          <w:szCs w:val="28"/>
        </w:rPr>
      </w:pPr>
      <w:r w:rsidRPr="00DD0A4D">
        <w:rPr>
          <w:sz w:val="28"/>
          <w:szCs w:val="28"/>
        </w:rPr>
        <w:t>учебной дисциплины</w:t>
      </w:r>
      <w:r w:rsidR="00DD0A4D" w:rsidRPr="00DD0A4D">
        <w:rPr>
          <w:sz w:val="28"/>
          <w:szCs w:val="28"/>
        </w:rPr>
        <w:t xml:space="preserve"> ОП 10</w:t>
      </w:r>
    </w:p>
    <w:p w:rsidR="00FC3B0F" w:rsidRPr="00DD0A4D" w:rsidRDefault="00FC3B0F" w:rsidP="001E4104">
      <w:pPr>
        <w:spacing w:line="360" w:lineRule="auto"/>
        <w:jc w:val="center"/>
        <w:rPr>
          <w:sz w:val="28"/>
          <w:szCs w:val="28"/>
        </w:rPr>
      </w:pPr>
      <w:r w:rsidRPr="00DD0A4D">
        <w:rPr>
          <w:b/>
          <w:sz w:val="28"/>
          <w:szCs w:val="28"/>
        </w:rPr>
        <w:t>«</w:t>
      </w:r>
      <w:r w:rsidR="005E1DE0" w:rsidRPr="00DD0A4D">
        <w:rPr>
          <w:b/>
          <w:sz w:val="28"/>
          <w:szCs w:val="28"/>
        </w:rPr>
        <w:t>Безопасность</w:t>
      </w:r>
      <w:r w:rsidRPr="00DD0A4D">
        <w:rPr>
          <w:b/>
          <w:sz w:val="28"/>
          <w:szCs w:val="28"/>
        </w:rPr>
        <w:t xml:space="preserve"> жизнедеятельности»</w:t>
      </w:r>
    </w:p>
    <w:p w:rsidR="007F6662" w:rsidRPr="00DD0A4D" w:rsidRDefault="007F6662" w:rsidP="007F6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D0A4D">
        <w:rPr>
          <w:sz w:val="28"/>
          <w:szCs w:val="28"/>
        </w:rPr>
        <w:t xml:space="preserve">программы подготовки специалистов среднего звена </w:t>
      </w:r>
    </w:p>
    <w:p w:rsidR="00FC3B0F" w:rsidRPr="00DD0A4D" w:rsidRDefault="007F6662" w:rsidP="007F6662">
      <w:pPr>
        <w:spacing w:line="360" w:lineRule="auto"/>
        <w:jc w:val="center"/>
        <w:rPr>
          <w:b/>
          <w:sz w:val="28"/>
          <w:szCs w:val="28"/>
        </w:rPr>
      </w:pPr>
      <w:r w:rsidRPr="00DD0A4D">
        <w:rPr>
          <w:sz w:val="28"/>
          <w:szCs w:val="28"/>
        </w:rPr>
        <w:t xml:space="preserve">по специальности </w:t>
      </w:r>
      <w:r w:rsidR="00DD0A4D" w:rsidRPr="00DD0A4D">
        <w:rPr>
          <w:sz w:val="28"/>
          <w:szCs w:val="28"/>
        </w:rPr>
        <w:t xml:space="preserve">38.02.01 Экономика и бухгалтерский учет </w:t>
      </w:r>
      <w:r w:rsidRPr="00DD0A4D">
        <w:rPr>
          <w:sz w:val="28"/>
          <w:szCs w:val="28"/>
        </w:rPr>
        <w:t xml:space="preserve"> (по отраслям)</w:t>
      </w:r>
    </w:p>
    <w:p w:rsidR="00FC3B0F" w:rsidRDefault="00FC3B0F" w:rsidP="001E4104">
      <w:pPr>
        <w:spacing w:line="360" w:lineRule="auto"/>
        <w:jc w:val="center"/>
        <w:rPr>
          <w:b/>
          <w:sz w:val="36"/>
          <w:szCs w:val="36"/>
        </w:rPr>
      </w:pPr>
    </w:p>
    <w:p w:rsidR="00FC3B0F" w:rsidRDefault="00FC3B0F" w:rsidP="001E4104">
      <w:pPr>
        <w:spacing w:line="360" w:lineRule="auto"/>
        <w:jc w:val="center"/>
        <w:rPr>
          <w:b/>
          <w:sz w:val="36"/>
          <w:szCs w:val="36"/>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FC3B0F" w:rsidP="001E4104">
      <w:pPr>
        <w:spacing w:line="360" w:lineRule="auto"/>
        <w:jc w:val="center"/>
        <w:rPr>
          <w:sz w:val="28"/>
          <w:szCs w:val="28"/>
        </w:rPr>
      </w:pPr>
    </w:p>
    <w:p w:rsidR="00D13E1C" w:rsidRDefault="00D13E1C" w:rsidP="001E4104">
      <w:pPr>
        <w:spacing w:line="360" w:lineRule="auto"/>
        <w:jc w:val="center"/>
        <w:rPr>
          <w:sz w:val="28"/>
          <w:szCs w:val="28"/>
        </w:rPr>
      </w:pPr>
    </w:p>
    <w:p w:rsidR="00DD0A4D" w:rsidRDefault="00DD0A4D" w:rsidP="001E4104">
      <w:pPr>
        <w:spacing w:line="360" w:lineRule="auto"/>
        <w:jc w:val="center"/>
        <w:rPr>
          <w:sz w:val="28"/>
          <w:szCs w:val="28"/>
        </w:rPr>
      </w:pPr>
    </w:p>
    <w:p w:rsidR="00DD0A4D" w:rsidRDefault="00DD0A4D" w:rsidP="001E4104">
      <w:pPr>
        <w:spacing w:line="360" w:lineRule="auto"/>
        <w:jc w:val="center"/>
        <w:rPr>
          <w:sz w:val="28"/>
          <w:szCs w:val="28"/>
        </w:rPr>
      </w:pPr>
    </w:p>
    <w:p w:rsidR="00DD0A4D" w:rsidRDefault="00DD0A4D" w:rsidP="001E4104">
      <w:pPr>
        <w:spacing w:line="360" w:lineRule="auto"/>
        <w:jc w:val="center"/>
        <w:rPr>
          <w:sz w:val="28"/>
          <w:szCs w:val="28"/>
        </w:rPr>
      </w:pPr>
    </w:p>
    <w:p w:rsidR="00DD0A4D" w:rsidRDefault="00DD0A4D" w:rsidP="001E4104">
      <w:pPr>
        <w:spacing w:line="360" w:lineRule="auto"/>
        <w:jc w:val="center"/>
        <w:rPr>
          <w:sz w:val="28"/>
          <w:szCs w:val="28"/>
        </w:rPr>
      </w:pPr>
    </w:p>
    <w:p w:rsidR="00D13E1C" w:rsidRDefault="00D13E1C" w:rsidP="001E4104">
      <w:pPr>
        <w:spacing w:line="360" w:lineRule="auto"/>
        <w:jc w:val="center"/>
        <w:rPr>
          <w:sz w:val="28"/>
          <w:szCs w:val="28"/>
        </w:rPr>
      </w:pPr>
      <w:r w:rsidRPr="007D79FB">
        <w:rPr>
          <w:sz w:val="28"/>
          <w:szCs w:val="28"/>
        </w:rPr>
        <w:t>г. Балахна</w:t>
      </w:r>
    </w:p>
    <w:p w:rsidR="00DD0A4D" w:rsidRPr="007D79FB" w:rsidRDefault="00DD0A4D" w:rsidP="00DD0A4D">
      <w:pPr>
        <w:spacing w:line="360" w:lineRule="auto"/>
        <w:jc w:val="center"/>
        <w:rPr>
          <w:sz w:val="28"/>
          <w:szCs w:val="28"/>
        </w:rPr>
      </w:pPr>
      <w:r>
        <w:rPr>
          <w:sz w:val="28"/>
          <w:szCs w:val="28"/>
        </w:rPr>
        <w:t>2017</w:t>
      </w:r>
      <w:r w:rsidRPr="007D79FB">
        <w:rPr>
          <w:sz w:val="28"/>
          <w:szCs w:val="28"/>
        </w:rPr>
        <w:t xml:space="preserve"> г</w:t>
      </w:r>
    </w:p>
    <w:p w:rsidR="00793436" w:rsidRPr="007D79FB" w:rsidRDefault="00793436" w:rsidP="001E4104">
      <w:pPr>
        <w:spacing w:line="360" w:lineRule="auto"/>
        <w:jc w:val="center"/>
        <w:rPr>
          <w:sz w:val="28"/>
          <w:szCs w:val="28"/>
        </w:rPr>
      </w:pPr>
    </w:p>
    <w:p w:rsidR="00D13E1C" w:rsidRDefault="00D13E1C" w:rsidP="001E4104">
      <w:pPr>
        <w:spacing w:line="360" w:lineRule="auto"/>
        <w:jc w:val="center"/>
        <w:rPr>
          <w:sz w:val="28"/>
          <w:szCs w:val="28"/>
        </w:rPr>
      </w:pPr>
    </w:p>
    <w:p w:rsidR="00D13E1C" w:rsidRDefault="00D13E1C" w:rsidP="001E4104">
      <w:pPr>
        <w:spacing w:line="360" w:lineRule="auto"/>
        <w:jc w:val="center"/>
        <w:rPr>
          <w:sz w:val="28"/>
          <w:szCs w:val="28"/>
        </w:rPr>
      </w:pPr>
    </w:p>
    <w:p w:rsidR="00FC3B0F" w:rsidRDefault="00FC3B0F" w:rsidP="001E4104">
      <w:pPr>
        <w:spacing w:line="360" w:lineRule="auto"/>
        <w:jc w:val="center"/>
        <w:rPr>
          <w:sz w:val="28"/>
          <w:szCs w:val="28"/>
        </w:rPr>
      </w:pPr>
    </w:p>
    <w:p w:rsidR="00FC3B0F" w:rsidRDefault="00291F12" w:rsidP="00FC3B0F">
      <w:pPr>
        <w:ind w:firstLine="54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pt;margin-top:-17.85pt;width:3in;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M8g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" stroked="f">
            <v:textbox>
              <w:txbxContent>
                <w:p w:rsidR="005811F8" w:rsidRPr="005D02EF" w:rsidRDefault="005811F8" w:rsidP="00FC3B0F">
                  <w:pPr>
                    <w:spacing w:line="360" w:lineRule="auto"/>
                  </w:pPr>
                  <w:proofErr w:type="gramStart"/>
                  <w:r w:rsidRPr="005D02EF">
                    <w:t>Одобрена</w:t>
                  </w:r>
                  <w:proofErr w:type="gramEnd"/>
                  <w:r w:rsidRPr="005D02EF">
                    <w:t xml:space="preserve"> цикловой комиссией</w:t>
                  </w:r>
                </w:p>
                <w:p w:rsidR="005811F8" w:rsidRPr="005D02EF" w:rsidRDefault="009A2016" w:rsidP="00FC3B0F">
                  <w:pPr>
                    <w:spacing w:line="360" w:lineRule="auto"/>
                  </w:pPr>
                  <w:r>
                    <w:t>Протокол №__ от «___»____201</w:t>
                  </w:r>
                  <w:r w:rsidR="00E21414">
                    <w:t>7</w:t>
                  </w:r>
                  <w:r w:rsidR="005811F8" w:rsidRPr="005D02EF">
                    <w:t xml:space="preserve"> </w:t>
                  </w:r>
                </w:p>
                <w:p w:rsidR="005811F8" w:rsidRPr="005D02EF" w:rsidRDefault="005811F8" w:rsidP="00FC3B0F">
                  <w:pPr>
                    <w:spacing w:line="360" w:lineRule="auto"/>
                  </w:pPr>
                  <w:r w:rsidRPr="005D02EF">
                    <w:t>Председатель ________</w:t>
                  </w:r>
                  <w:r w:rsidRPr="00DE4966">
                    <w:t xml:space="preserve"> </w:t>
                  </w:r>
                  <w:r w:rsidRPr="005D02EF">
                    <w:t xml:space="preserve">   </w:t>
                  </w:r>
                </w:p>
              </w:txbxContent>
            </v:textbox>
          </v:shape>
        </w:pict>
      </w:r>
      <w:r>
        <w:rPr>
          <w:noProof/>
        </w:rPr>
        <w:pict>
          <v:shape id="Text Box 3" o:spid="_x0000_s1027" type="#_x0000_t202" style="position:absolute;left:0;text-align:left;margin-left:225pt;margin-top:-17.85pt;width:261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nRhAIAABc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" stroked="f">
            <v:textbox>
              <w:txbxContent>
                <w:p w:rsidR="005811F8" w:rsidRDefault="005811F8" w:rsidP="00FC3B0F">
                  <w:pPr>
                    <w:spacing w:line="360" w:lineRule="auto"/>
                  </w:pPr>
                  <w:r>
                    <w:t>Рабочая программа учебной дисциплины разработана на основе примерной программы учебной дисциплины «Безопасность жизнедеятельности»  для специальностей среднего профессионального образования</w:t>
                  </w:r>
                </w:p>
                <w:p w:rsidR="005811F8" w:rsidRDefault="005811F8" w:rsidP="00FC3B0F">
                  <w:pPr>
                    <w:spacing w:line="360" w:lineRule="auto"/>
                  </w:pPr>
                  <w:r>
                    <w:t>Зам. директора по учебной работе</w:t>
                  </w:r>
                </w:p>
                <w:p w:rsidR="005811F8" w:rsidRDefault="005811F8" w:rsidP="00FC3B0F">
                  <w:pPr>
                    <w:spacing w:line="360" w:lineRule="auto"/>
                  </w:pPr>
                  <w:r>
                    <w:t>___</w:t>
                  </w:r>
                  <w:r w:rsidR="006E75F4">
                    <w:t xml:space="preserve">___________ </w:t>
                  </w:r>
                  <w:proofErr w:type="spellStart"/>
                  <w:r w:rsidR="006E75F4">
                    <w:t>Халикова</w:t>
                  </w:r>
                  <w:proofErr w:type="spellEnd"/>
                  <w:r w:rsidR="007D79FB">
                    <w:t xml:space="preserve"> А.Н.</w:t>
                  </w:r>
                  <w:r>
                    <w:t>.</w:t>
                  </w:r>
                </w:p>
                <w:p w:rsidR="005811F8" w:rsidRDefault="007D79FB" w:rsidP="00FC3B0F">
                  <w:pPr>
                    <w:spacing w:line="360" w:lineRule="auto"/>
                  </w:pPr>
                  <w:r>
                    <w:t xml:space="preserve">«        </w:t>
                  </w:r>
                  <w:r w:rsidR="007F6662">
                    <w:t xml:space="preserve">» ________ </w:t>
                  </w:r>
                  <w:r w:rsidR="00E21414">
                    <w:t>2017</w:t>
                  </w:r>
                  <w:bookmarkStart w:id="0" w:name="_GoBack"/>
                  <w:bookmarkEnd w:id="0"/>
                  <w:r w:rsidR="006E75F4">
                    <w:t xml:space="preserve"> </w:t>
                  </w:r>
                  <w:r w:rsidR="009A2016">
                    <w:t xml:space="preserve"> </w:t>
                  </w:r>
                  <w:r w:rsidR="005811F8">
                    <w:t>г.</w:t>
                  </w:r>
                </w:p>
              </w:txbxContent>
            </v:textbox>
          </v:shape>
        </w:pict>
      </w: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FC3B0F">
      <w:pPr>
        <w:ind w:firstLine="540"/>
        <w:jc w:val="both"/>
      </w:pPr>
    </w:p>
    <w:p w:rsidR="00FC3B0F" w:rsidRDefault="00FC3B0F" w:rsidP="005E1DE0">
      <w:pPr>
        <w:ind w:firstLine="540"/>
        <w:jc w:val="both"/>
        <w:outlineLvl w:val="0"/>
      </w:pPr>
      <w:r>
        <w:t>Организация-разработчик: Г</w:t>
      </w:r>
      <w:r w:rsidR="00A225E4">
        <w:t>БП</w:t>
      </w:r>
      <w:r>
        <w:t>ОУ СПО «</w:t>
      </w:r>
      <w:proofErr w:type="spellStart"/>
      <w:r>
        <w:t>Балахнинский</w:t>
      </w:r>
      <w:proofErr w:type="spellEnd"/>
      <w:r>
        <w:t xml:space="preserve"> технический техникум»</w:t>
      </w:r>
    </w:p>
    <w:p w:rsidR="00FC3B0F" w:rsidRDefault="00FC3B0F" w:rsidP="00FC3B0F">
      <w:pPr>
        <w:ind w:firstLine="540"/>
        <w:jc w:val="both"/>
      </w:pPr>
    </w:p>
    <w:p w:rsidR="00FC3B0F" w:rsidRDefault="00FC3B0F" w:rsidP="00FC3B0F">
      <w:pPr>
        <w:ind w:firstLine="540"/>
      </w:pPr>
    </w:p>
    <w:p w:rsidR="00FC3B0F" w:rsidRDefault="00FC3B0F" w:rsidP="00FC3B0F">
      <w:pPr>
        <w:ind w:firstLine="540"/>
      </w:pPr>
    </w:p>
    <w:p w:rsidR="00FC3B0F" w:rsidRDefault="00FC3B0F" w:rsidP="00FC3B0F">
      <w:pPr>
        <w:ind w:firstLine="540"/>
      </w:pPr>
      <w:r>
        <w:t>Разработчик:</w:t>
      </w:r>
    </w:p>
    <w:p w:rsidR="00FC3B0F" w:rsidRDefault="00FC3B0F" w:rsidP="00FC3B0F">
      <w:pPr>
        <w:ind w:firstLine="540"/>
      </w:pPr>
      <w:r>
        <w:t xml:space="preserve">Новожилов </w:t>
      </w:r>
      <w:proofErr w:type="spellStart"/>
      <w:r>
        <w:t>А.Р.преподаватель-организатор</w:t>
      </w:r>
      <w:proofErr w:type="spellEnd"/>
      <w:r>
        <w:t xml:space="preserve"> ОБЖ, высшая категория</w:t>
      </w:r>
    </w:p>
    <w:p w:rsidR="00FC3B0F" w:rsidRDefault="00FC3B0F" w:rsidP="00FC3B0F">
      <w:pPr>
        <w:ind w:firstLine="540"/>
      </w:pPr>
    </w:p>
    <w:p w:rsidR="00FC3B0F" w:rsidRDefault="00FC3B0F" w:rsidP="00FC3B0F">
      <w:pPr>
        <w:ind w:firstLine="540"/>
      </w:pPr>
      <w:r>
        <w:t>Эксперты:</w:t>
      </w:r>
    </w:p>
    <w:p w:rsidR="00FC3B0F" w:rsidRDefault="00FC3B0F" w:rsidP="00FC3B0F">
      <w:pPr>
        <w:ind w:firstLine="540"/>
      </w:pPr>
    </w:p>
    <w:p w:rsidR="00D1052F" w:rsidRPr="00546872" w:rsidRDefault="00FC3B0F" w:rsidP="00546872">
      <w:pPr>
        <w:ind w:firstLine="540"/>
        <w:rPr>
          <w:u w:val="single"/>
        </w:rPr>
      </w:pPr>
      <w:r>
        <w:t>1.</w:t>
      </w:r>
      <w:r w:rsidR="00546872">
        <w:t>Скворцов В.В. преподаватель – организатор  ОБЖ  БПК НИЯУ МИФИ,</w:t>
      </w:r>
      <w:r w:rsidR="005E1DE0">
        <w:t xml:space="preserve"> </w:t>
      </w:r>
      <w:r w:rsidR="00546872">
        <w:t>высшая категория</w:t>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r w:rsidR="00D1052F" w:rsidRPr="00546872">
        <w:rPr>
          <w:u w:val="single"/>
        </w:rPr>
        <w:tab/>
      </w:r>
    </w:p>
    <w:p w:rsidR="005E1DE0" w:rsidRDefault="005E1DE0" w:rsidP="00FC3B0F">
      <w:pPr>
        <w:ind w:firstLine="540"/>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FC3B0F" w:rsidRDefault="00FC3B0F" w:rsidP="007371E0">
      <w:pPr>
        <w:jc w:val="center"/>
        <w:rPr>
          <w:b/>
          <w:sz w:val="32"/>
          <w:szCs w:val="32"/>
        </w:rPr>
      </w:pPr>
    </w:p>
    <w:p w:rsidR="00DD0A4D" w:rsidRDefault="00DD0A4D" w:rsidP="005E1DE0">
      <w:pPr>
        <w:jc w:val="center"/>
        <w:outlineLvl w:val="0"/>
        <w:rPr>
          <w:b/>
          <w:sz w:val="28"/>
          <w:szCs w:val="28"/>
        </w:rPr>
      </w:pPr>
    </w:p>
    <w:p w:rsidR="00B449BC" w:rsidRPr="00266EF4" w:rsidRDefault="007371E0" w:rsidP="005E1DE0">
      <w:pPr>
        <w:jc w:val="center"/>
        <w:outlineLvl w:val="0"/>
        <w:rPr>
          <w:b/>
          <w:sz w:val="28"/>
          <w:szCs w:val="28"/>
        </w:rPr>
      </w:pPr>
      <w:r w:rsidRPr="00266EF4">
        <w:rPr>
          <w:b/>
          <w:sz w:val="28"/>
          <w:szCs w:val="28"/>
        </w:rPr>
        <w:lastRenderedPageBreak/>
        <w:t>1 Паспорт рабочей программы</w:t>
      </w:r>
      <w:r w:rsidR="00DF6972" w:rsidRPr="00266EF4">
        <w:rPr>
          <w:b/>
          <w:sz w:val="28"/>
          <w:szCs w:val="28"/>
        </w:rPr>
        <w:t xml:space="preserve"> учебной </w:t>
      </w:r>
      <w:r w:rsidRPr="00266EF4">
        <w:rPr>
          <w:b/>
          <w:sz w:val="28"/>
          <w:szCs w:val="28"/>
        </w:rPr>
        <w:t xml:space="preserve"> дисциплины</w:t>
      </w:r>
    </w:p>
    <w:p w:rsidR="007371E0" w:rsidRPr="00266EF4" w:rsidRDefault="007371E0" w:rsidP="00FC3B0F">
      <w:pPr>
        <w:jc w:val="center"/>
        <w:rPr>
          <w:b/>
          <w:sz w:val="28"/>
          <w:szCs w:val="28"/>
        </w:rPr>
      </w:pPr>
    </w:p>
    <w:p w:rsidR="007371E0" w:rsidRPr="00266EF4" w:rsidRDefault="0025526D" w:rsidP="00FC3B0F">
      <w:pPr>
        <w:jc w:val="center"/>
        <w:rPr>
          <w:b/>
          <w:sz w:val="28"/>
          <w:szCs w:val="28"/>
        </w:rPr>
      </w:pPr>
      <w:r w:rsidRPr="00266EF4">
        <w:rPr>
          <w:b/>
          <w:sz w:val="28"/>
          <w:szCs w:val="28"/>
        </w:rPr>
        <w:t>«</w:t>
      </w:r>
      <w:r w:rsidR="005E1DE0" w:rsidRPr="00266EF4">
        <w:rPr>
          <w:b/>
          <w:sz w:val="28"/>
          <w:szCs w:val="28"/>
        </w:rPr>
        <w:t>Безопасность</w:t>
      </w:r>
      <w:r w:rsidR="006E04E5" w:rsidRPr="00266EF4">
        <w:rPr>
          <w:b/>
          <w:sz w:val="28"/>
          <w:szCs w:val="28"/>
        </w:rPr>
        <w:t xml:space="preserve"> жизнедеятельности </w:t>
      </w:r>
      <w:r w:rsidRPr="00266EF4">
        <w:rPr>
          <w:b/>
          <w:sz w:val="28"/>
          <w:szCs w:val="28"/>
        </w:rPr>
        <w:t>»</w:t>
      </w:r>
    </w:p>
    <w:p w:rsidR="007371E0" w:rsidRPr="00266EF4" w:rsidRDefault="007371E0" w:rsidP="00FC3B0F">
      <w:pPr>
        <w:jc w:val="center"/>
        <w:rPr>
          <w:sz w:val="28"/>
          <w:szCs w:val="28"/>
        </w:rPr>
      </w:pPr>
    </w:p>
    <w:p w:rsidR="007371E0" w:rsidRPr="00266EF4" w:rsidRDefault="007371E0" w:rsidP="00230D6A">
      <w:pPr>
        <w:ind w:firstLine="708"/>
        <w:rPr>
          <w:b/>
          <w:sz w:val="28"/>
          <w:szCs w:val="28"/>
        </w:rPr>
      </w:pPr>
      <w:r w:rsidRPr="00266EF4">
        <w:rPr>
          <w:b/>
          <w:sz w:val="28"/>
          <w:szCs w:val="28"/>
        </w:rPr>
        <w:t>1.1 Область применения рабочей программы</w:t>
      </w:r>
    </w:p>
    <w:p w:rsidR="00617572" w:rsidRPr="00266EF4" w:rsidRDefault="00617572" w:rsidP="00AA2C7F">
      <w:pPr>
        <w:ind w:firstLine="720"/>
        <w:rPr>
          <w:b/>
          <w:sz w:val="28"/>
          <w:szCs w:val="28"/>
        </w:rPr>
      </w:pPr>
    </w:p>
    <w:p w:rsidR="006E75F4" w:rsidRPr="00266EF4" w:rsidRDefault="007371E0" w:rsidP="006E75F4">
      <w:pPr>
        <w:ind w:firstLine="720"/>
        <w:jc w:val="both"/>
        <w:rPr>
          <w:color w:val="000000"/>
          <w:spacing w:val="-2"/>
        </w:rPr>
      </w:pPr>
      <w:r w:rsidRPr="00266EF4">
        <w:t xml:space="preserve">Рабочая программа </w:t>
      </w:r>
      <w:r w:rsidR="00DF6972" w:rsidRPr="00266EF4">
        <w:t xml:space="preserve">учебной </w:t>
      </w:r>
      <w:r w:rsidR="005E1DE0" w:rsidRPr="00266EF4">
        <w:t xml:space="preserve">дисциплины </w:t>
      </w:r>
      <w:r w:rsidRPr="00266EF4">
        <w:t>«</w:t>
      </w:r>
      <w:r w:rsidR="005E1DE0" w:rsidRPr="00266EF4">
        <w:t>Безопасность</w:t>
      </w:r>
      <w:r w:rsidR="006E04E5" w:rsidRPr="00266EF4">
        <w:t xml:space="preserve"> жизнедеятельности</w:t>
      </w:r>
      <w:r w:rsidR="00FA571B" w:rsidRPr="00266EF4">
        <w:t>» является частью</w:t>
      </w:r>
      <w:r w:rsidR="006E75F4">
        <w:t xml:space="preserve"> </w:t>
      </w:r>
      <w:r w:rsidR="00A225E4">
        <w:t>пр</w:t>
      </w:r>
      <w:r w:rsidR="006E75F4">
        <w:t>о</w:t>
      </w:r>
      <w:r w:rsidR="00793436">
        <w:t xml:space="preserve">граммы подготовки специалистов </w:t>
      </w:r>
      <w:r w:rsidR="00DD0A4D">
        <w:t>социально-экономического профиля</w:t>
      </w:r>
      <w:r w:rsidR="006E75F4">
        <w:t xml:space="preserve"> </w:t>
      </w:r>
      <w:r w:rsidR="006E75F4" w:rsidRPr="00266EF4">
        <w:rPr>
          <w:color w:val="000000"/>
          <w:spacing w:val="-2"/>
        </w:rPr>
        <w:t>в соответствии с</w:t>
      </w:r>
      <w:r w:rsidR="007F6662">
        <w:rPr>
          <w:color w:val="000000"/>
          <w:spacing w:val="-2"/>
        </w:rPr>
        <w:t xml:space="preserve"> ФГОС</w:t>
      </w:r>
      <w:r w:rsidR="00793436">
        <w:rPr>
          <w:color w:val="000000"/>
          <w:spacing w:val="-2"/>
        </w:rPr>
        <w:t>.</w:t>
      </w:r>
    </w:p>
    <w:p w:rsidR="006E75F4" w:rsidRPr="006E75F4" w:rsidRDefault="006E75F4" w:rsidP="006E75F4">
      <w:pPr>
        <w:spacing w:line="360" w:lineRule="auto"/>
        <w:jc w:val="center"/>
        <w:rPr>
          <w:sz w:val="22"/>
          <w:szCs w:val="22"/>
        </w:rPr>
      </w:pPr>
    </w:p>
    <w:p w:rsidR="005E1DE0" w:rsidRPr="00266EF4" w:rsidRDefault="005E1DE0" w:rsidP="00DF6972">
      <w:pPr>
        <w:ind w:firstLine="720"/>
        <w:jc w:val="both"/>
        <w:rPr>
          <w:b/>
          <w:color w:val="000000"/>
          <w:spacing w:val="-2"/>
        </w:rPr>
      </w:pPr>
    </w:p>
    <w:p w:rsidR="00AA2C7F" w:rsidRPr="00266EF4" w:rsidRDefault="005E1DE0" w:rsidP="005E1DE0">
      <w:pPr>
        <w:jc w:val="both"/>
        <w:rPr>
          <w:b/>
          <w:color w:val="000000"/>
          <w:spacing w:val="-2"/>
          <w:sz w:val="28"/>
          <w:szCs w:val="28"/>
        </w:rPr>
      </w:pPr>
      <w:r>
        <w:rPr>
          <w:b/>
          <w:color w:val="000000"/>
          <w:spacing w:val="-2"/>
          <w:sz w:val="32"/>
          <w:szCs w:val="32"/>
        </w:rPr>
        <w:t xml:space="preserve">         </w:t>
      </w:r>
      <w:r w:rsidRPr="00266EF4">
        <w:rPr>
          <w:b/>
          <w:color w:val="000000"/>
          <w:spacing w:val="-2"/>
          <w:sz w:val="28"/>
          <w:szCs w:val="28"/>
        </w:rPr>
        <w:t xml:space="preserve"> </w:t>
      </w:r>
      <w:r w:rsidR="00B556D4" w:rsidRPr="00266EF4">
        <w:rPr>
          <w:b/>
          <w:color w:val="000000"/>
          <w:spacing w:val="-2"/>
          <w:sz w:val="28"/>
          <w:szCs w:val="28"/>
        </w:rPr>
        <w:t>1.2</w:t>
      </w:r>
      <w:r w:rsidR="00AA2C7F" w:rsidRPr="00266EF4">
        <w:rPr>
          <w:b/>
          <w:color w:val="000000"/>
          <w:spacing w:val="-2"/>
          <w:sz w:val="28"/>
          <w:szCs w:val="28"/>
        </w:rPr>
        <w:t xml:space="preserve"> </w:t>
      </w:r>
      <w:r w:rsidRPr="00266EF4">
        <w:rPr>
          <w:b/>
          <w:color w:val="000000"/>
          <w:spacing w:val="-2"/>
          <w:sz w:val="28"/>
          <w:szCs w:val="28"/>
        </w:rPr>
        <w:t>Место дисциплины в структуре основной профессиональной образовательной программы:</w:t>
      </w:r>
    </w:p>
    <w:p w:rsidR="005E1DE0" w:rsidRPr="00266EF4" w:rsidRDefault="005E1DE0" w:rsidP="005E1DE0">
      <w:pPr>
        <w:jc w:val="both"/>
        <w:rPr>
          <w:color w:val="000000"/>
          <w:spacing w:val="-2"/>
        </w:rPr>
      </w:pPr>
      <w:r>
        <w:rPr>
          <w:b/>
          <w:color w:val="000000"/>
          <w:spacing w:val="-2"/>
          <w:sz w:val="32"/>
          <w:szCs w:val="32"/>
        </w:rPr>
        <w:t xml:space="preserve">         </w:t>
      </w:r>
      <w:r w:rsidRPr="00266EF4">
        <w:rPr>
          <w:color w:val="000000"/>
          <w:spacing w:val="-2"/>
        </w:rPr>
        <w:t xml:space="preserve">Учебная дисциплина «Безопасность жизнедеятельности» относится к </w:t>
      </w:r>
      <w:proofErr w:type="spellStart"/>
      <w:r w:rsidRPr="00266EF4">
        <w:rPr>
          <w:color w:val="000000"/>
          <w:spacing w:val="-2"/>
        </w:rPr>
        <w:t>общепрофессиональному</w:t>
      </w:r>
      <w:proofErr w:type="spellEnd"/>
      <w:r w:rsidRPr="00266EF4">
        <w:rPr>
          <w:color w:val="000000"/>
          <w:spacing w:val="-2"/>
        </w:rPr>
        <w:t xml:space="preserve"> циклу </w:t>
      </w:r>
      <w:r w:rsidR="004D1D55">
        <w:rPr>
          <w:color w:val="000000"/>
          <w:spacing w:val="-2"/>
        </w:rPr>
        <w:t xml:space="preserve">программы подготовки специалистов </w:t>
      </w:r>
      <w:r w:rsidR="00793436">
        <w:rPr>
          <w:color w:val="000000"/>
          <w:spacing w:val="-2"/>
        </w:rPr>
        <w:t>С</w:t>
      </w:r>
      <w:r w:rsidR="006E75F4">
        <w:rPr>
          <w:color w:val="000000"/>
          <w:spacing w:val="-2"/>
        </w:rPr>
        <w:t>ПО</w:t>
      </w:r>
    </w:p>
    <w:p w:rsidR="00617572" w:rsidRPr="00266EF4" w:rsidRDefault="005E1DE0" w:rsidP="00DF6972">
      <w:pPr>
        <w:ind w:firstLine="720"/>
        <w:jc w:val="both"/>
        <w:rPr>
          <w:b/>
          <w:color w:val="000000"/>
          <w:spacing w:val="-2"/>
          <w:sz w:val="28"/>
          <w:szCs w:val="28"/>
        </w:rPr>
      </w:pPr>
      <w:r>
        <w:rPr>
          <w:b/>
          <w:color w:val="000000"/>
          <w:spacing w:val="-2"/>
          <w:sz w:val="32"/>
          <w:szCs w:val="32"/>
        </w:rPr>
        <w:t>1</w:t>
      </w:r>
      <w:r w:rsidRPr="00266EF4">
        <w:rPr>
          <w:b/>
          <w:color w:val="000000"/>
          <w:spacing w:val="-2"/>
          <w:sz w:val="28"/>
          <w:szCs w:val="28"/>
        </w:rPr>
        <w:t>.3. Цели и задачи дисциплины-требования к результатам освоения дисциплины:</w:t>
      </w:r>
    </w:p>
    <w:p w:rsidR="006E04E5" w:rsidRPr="00266EF4" w:rsidRDefault="00B95FFB" w:rsidP="001C1BE3">
      <w:pPr>
        <w:ind w:firstLine="720"/>
      </w:pPr>
      <w:r w:rsidRPr="00266EF4">
        <w:t xml:space="preserve">В результате </w:t>
      </w:r>
      <w:r w:rsidR="001C1BE3" w:rsidRPr="00266EF4">
        <w:t>освоения</w:t>
      </w:r>
      <w:r w:rsidR="00B556D4" w:rsidRPr="00266EF4">
        <w:t xml:space="preserve"> </w:t>
      </w:r>
      <w:r w:rsidRPr="00266EF4">
        <w:t xml:space="preserve">дисциплины обучающийся должен </w:t>
      </w:r>
      <w:r w:rsidR="001C1BE3" w:rsidRPr="00266EF4">
        <w:rPr>
          <w:b/>
        </w:rPr>
        <w:t>уметь</w:t>
      </w:r>
      <w:r w:rsidR="0060364B" w:rsidRPr="00266EF4">
        <w:rPr>
          <w:b/>
        </w:rPr>
        <w:t xml:space="preserve">: </w:t>
      </w:r>
    </w:p>
    <w:p w:rsidR="006E04E5" w:rsidRPr="00266EF4" w:rsidRDefault="001C1BE3" w:rsidP="006E04E5">
      <w:pPr>
        <w:numPr>
          <w:ilvl w:val="0"/>
          <w:numId w:val="1"/>
        </w:numPr>
      </w:pPr>
      <w:r w:rsidRPr="00266EF4">
        <w:t>Организовывать и проводить мероприятия по защите работающих и населения от негативных воздействий чрезвычайных ситуаций;</w:t>
      </w:r>
    </w:p>
    <w:p w:rsidR="006E04E5" w:rsidRPr="00266EF4" w:rsidRDefault="001C1BE3" w:rsidP="006E04E5">
      <w:pPr>
        <w:numPr>
          <w:ilvl w:val="0"/>
          <w:numId w:val="1"/>
        </w:numPr>
      </w:pPr>
      <w:r w:rsidRPr="00266EF4">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E04E5" w:rsidRPr="00266EF4" w:rsidRDefault="00F10E37" w:rsidP="006E04E5">
      <w:pPr>
        <w:numPr>
          <w:ilvl w:val="0"/>
          <w:numId w:val="1"/>
        </w:numPr>
      </w:pPr>
      <w:r w:rsidRPr="00266EF4">
        <w:t>Использовать средства индивидуальной и коллективной защиты от оружия массового поражения</w:t>
      </w:r>
      <w:r w:rsidR="006E04E5" w:rsidRPr="00266EF4">
        <w:t>;</w:t>
      </w:r>
    </w:p>
    <w:p w:rsidR="006E04E5" w:rsidRPr="00266EF4" w:rsidRDefault="00F10E37" w:rsidP="006E04E5">
      <w:pPr>
        <w:numPr>
          <w:ilvl w:val="0"/>
          <w:numId w:val="1"/>
        </w:numPr>
      </w:pPr>
      <w:r w:rsidRPr="00266EF4">
        <w:t>Применять первичные средства пожаротушения</w:t>
      </w:r>
      <w:r w:rsidR="006E04E5" w:rsidRPr="00266EF4">
        <w:t>;</w:t>
      </w:r>
    </w:p>
    <w:p w:rsidR="006E04E5" w:rsidRPr="00266EF4" w:rsidRDefault="00F10E37" w:rsidP="006E04E5">
      <w:pPr>
        <w:numPr>
          <w:ilvl w:val="0"/>
          <w:numId w:val="1"/>
        </w:numPr>
      </w:pPr>
      <w:proofErr w:type="gramStart"/>
      <w:r w:rsidRPr="00266EF4">
        <w:t>Ориентироваться в перечне военно-учетных специальностей и самостоятельно определять среди них родственные полученной специальности</w:t>
      </w:r>
      <w:r w:rsidR="006E04E5" w:rsidRPr="00266EF4">
        <w:t>;</w:t>
      </w:r>
      <w:proofErr w:type="gramEnd"/>
    </w:p>
    <w:p w:rsidR="006E04E5" w:rsidRPr="00266EF4" w:rsidRDefault="00F10E37" w:rsidP="006E04E5">
      <w:pPr>
        <w:numPr>
          <w:ilvl w:val="0"/>
          <w:numId w:val="1"/>
        </w:numPr>
      </w:pPr>
      <w:r w:rsidRPr="00266EF4">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r w:rsidR="006E04E5" w:rsidRPr="00266EF4">
        <w:t>;</w:t>
      </w:r>
    </w:p>
    <w:p w:rsidR="006E04E5" w:rsidRPr="00266EF4" w:rsidRDefault="00F10E37" w:rsidP="006E04E5">
      <w:pPr>
        <w:numPr>
          <w:ilvl w:val="0"/>
          <w:numId w:val="1"/>
        </w:numPr>
      </w:pPr>
      <w:r w:rsidRPr="00266EF4">
        <w:t xml:space="preserve">Владеть способами бесконфликтного общения и </w:t>
      </w:r>
      <w:proofErr w:type="spellStart"/>
      <w:r w:rsidRPr="00266EF4">
        <w:t>саморегуляции</w:t>
      </w:r>
      <w:proofErr w:type="spellEnd"/>
      <w:r w:rsidRPr="00266EF4">
        <w:t xml:space="preserve"> в повседневной деятельности и экстремальных условиях военной службы</w:t>
      </w:r>
      <w:r w:rsidR="006E04E5" w:rsidRPr="00266EF4">
        <w:t>;</w:t>
      </w:r>
    </w:p>
    <w:p w:rsidR="006E04E5" w:rsidRPr="00266EF4" w:rsidRDefault="00F10E37" w:rsidP="006E04E5">
      <w:pPr>
        <w:numPr>
          <w:ilvl w:val="0"/>
          <w:numId w:val="1"/>
        </w:numPr>
      </w:pPr>
      <w:r w:rsidRPr="00266EF4">
        <w:t>Оказывать первую помощь пострадавшим</w:t>
      </w:r>
      <w:r w:rsidR="006E04E5" w:rsidRPr="00266EF4">
        <w:t>;</w:t>
      </w:r>
    </w:p>
    <w:p w:rsidR="00B95FFB" w:rsidRPr="00266EF4" w:rsidRDefault="00B95FFB" w:rsidP="00513408">
      <w:pPr>
        <w:ind w:firstLine="720"/>
        <w:jc w:val="both"/>
        <w:rPr>
          <w:b/>
        </w:rPr>
      </w:pPr>
    </w:p>
    <w:p w:rsidR="006E04E5" w:rsidRPr="00266EF4" w:rsidRDefault="00874E0E" w:rsidP="006E04E5">
      <w:pPr>
        <w:ind w:firstLine="720"/>
        <w:rPr>
          <w:b/>
        </w:rPr>
      </w:pPr>
      <w:r w:rsidRPr="00266EF4">
        <w:t xml:space="preserve">В результате изучения учебной дисциплины обучающийся должен </w:t>
      </w:r>
      <w:r w:rsidR="00F10E37" w:rsidRPr="00266EF4">
        <w:rPr>
          <w:b/>
        </w:rPr>
        <w:t>знать</w:t>
      </w:r>
      <w:r w:rsidR="00B95FFB" w:rsidRPr="00266EF4">
        <w:rPr>
          <w:b/>
        </w:rPr>
        <w:t>:</w:t>
      </w:r>
      <w:r w:rsidR="0060364B" w:rsidRPr="00266EF4">
        <w:t xml:space="preserve"> </w:t>
      </w:r>
    </w:p>
    <w:p w:rsidR="006E04E5" w:rsidRPr="00B94CE0" w:rsidRDefault="00F10E37" w:rsidP="006E04E5">
      <w:pPr>
        <w:numPr>
          <w:ilvl w:val="0"/>
          <w:numId w:val="2"/>
        </w:numPr>
      </w:pPr>
      <w:r w:rsidRPr="00B94CE0">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r w:rsidR="006E04E5" w:rsidRPr="00B94CE0">
        <w:t>;</w:t>
      </w:r>
    </w:p>
    <w:p w:rsidR="006E04E5" w:rsidRPr="00266EF4" w:rsidRDefault="00F10E37" w:rsidP="006E04E5">
      <w:pPr>
        <w:numPr>
          <w:ilvl w:val="0"/>
          <w:numId w:val="2"/>
        </w:numPr>
      </w:pPr>
      <w:r w:rsidRPr="00266EF4">
        <w:t>Основные виды потенциальных опасностей и их последствия в профессиональной деятельности и быту, принципы снижения вероятности их реализации</w:t>
      </w:r>
      <w:r w:rsidR="006E04E5" w:rsidRPr="00266EF4">
        <w:t>;</w:t>
      </w:r>
    </w:p>
    <w:p w:rsidR="006E04E5" w:rsidRPr="00266EF4" w:rsidRDefault="00F10E37" w:rsidP="006E04E5">
      <w:pPr>
        <w:numPr>
          <w:ilvl w:val="0"/>
          <w:numId w:val="2"/>
        </w:numPr>
      </w:pPr>
      <w:r w:rsidRPr="00266EF4">
        <w:t>Основы военной службы и обороны государства;</w:t>
      </w:r>
    </w:p>
    <w:p w:rsidR="00F10E37" w:rsidRPr="00266EF4" w:rsidRDefault="00DE4966" w:rsidP="006E04E5">
      <w:pPr>
        <w:numPr>
          <w:ilvl w:val="0"/>
          <w:numId w:val="2"/>
        </w:numPr>
      </w:pPr>
      <w:r w:rsidRPr="00266EF4">
        <w:t>Задачи и основные мероприятия гражданской обороны;</w:t>
      </w:r>
    </w:p>
    <w:p w:rsidR="00DE4966" w:rsidRPr="00266EF4" w:rsidRDefault="00DE4966" w:rsidP="006E04E5">
      <w:pPr>
        <w:numPr>
          <w:ilvl w:val="0"/>
          <w:numId w:val="2"/>
        </w:numPr>
      </w:pPr>
      <w:r w:rsidRPr="00266EF4">
        <w:t>Способы защиты населения от оружия массового поражения;</w:t>
      </w:r>
    </w:p>
    <w:p w:rsidR="00DE4966" w:rsidRPr="00266EF4" w:rsidRDefault="00DE4966" w:rsidP="006E04E5">
      <w:pPr>
        <w:numPr>
          <w:ilvl w:val="0"/>
          <w:numId w:val="2"/>
        </w:numPr>
      </w:pPr>
      <w:r w:rsidRPr="00266EF4">
        <w:t>Меры пожарной безопасности и правила безопасного поведения при пожарах;</w:t>
      </w:r>
    </w:p>
    <w:p w:rsidR="00DE4966" w:rsidRPr="00266EF4" w:rsidRDefault="00DE4966" w:rsidP="006E04E5">
      <w:pPr>
        <w:numPr>
          <w:ilvl w:val="0"/>
          <w:numId w:val="2"/>
        </w:numPr>
      </w:pPr>
      <w:r w:rsidRPr="00266EF4">
        <w:t>Организацию и порядок призыва граждан на военную службу и поступления на нее в добровольном порядке;</w:t>
      </w:r>
    </w:p>
    <w:p w:rsidR="00DE4966" w:rsidRPr="00266EF4" w:rsidRDefault="00DE4966" w:rsidP="006E04E5">
      <w:pPr>
        <w:numPr>
          <w:ilvl w:val="0"/>
          <w:numId w:val="2"/>
        </w:numPr>
      </w:pPr>
      <w:r w:rsidRPr="00266EF4">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E4966" w:rsidRPr="00266EF4" w:rsidRDefault="00DE4966" w:rsidP="006E04E5">
      <w:pPr>
        <w:numPr>
          <w:ilvl w:val="0"/>
          <w:numId w:val="2"/>
        </w:numPr>
      </w:pPr>
      <w:r w:rsidRPr="00266EF4">
        <w:lastRenderedPageBreak/>
        <w:t>Область применения получаемых профессиональных знаний при исполнении обязанностей военной службы;</w:t>
      </w:r>
    </w:p>
    <w:p w:rsidR="00DD0A4D" w:rsidRDefault="00DE4966" w:rsidP="00DD0A4D">
      <w:pPr>
        <w:numPr>
          <w:ilvl w:val="0"/>
          <w:numId w:val="2"/>
        </w:numPr>
      </w:pPr>
      <w:r w:rsidRPr="00266EF4">
        <w:t>Порядок и правила оказания первой помощи пострадавшим.</w:t>
      </w:r>
    </w:p>
    <w:p w:rsidR="00DD0A4D" w:rsidRDefault="00DD0A4D" w:rsidP="00DD0A4D"/>
    <w:p w:rsidR="001E3E6C" w:rsidRPr="00DD0A4D" w:rsidRDefault="001E3E6C" w:rsidP="00DD0A4D">
      <w:r w:rsidRPr="00DD0A4D">
        <w:rPr>
          <w:rFonts w:eastAsia="Times New Roman Полужир"/>
        </w:rPr>
        <w:t xml:space="preserve">В результате освоения дисциплины обучающийся должен овладеть общими и профессиональными компетенциями </w:t>
      </w:r>
      <w:proofErr w:type="gramStart"/>
      <w:r w:rsidRPr="00DD0A4D">
        <w:rPr>
          <w:rFonts w:eastAsia="Times New Roman Полужир"/>
        </w:rPr>
        <w:t xml:space="preserve">( </w:t>
      </w:r>
      <w:proofErr w:type="gramEnd"/>
      <w:r w:rsidRPr="00DD0A4D">
        <w:rPr>
          <w:rFonts w:eastAsia="Times New Roman Полужир"/>
        </w:rPr>
        <w:t>ОК и ПК) :</w:t>
      </w:r>
      <w:r w:rsidRPr="00DD0A4D">
        <w:rPr>
          <w:sz w:val="28"/>
          <w:szCs w:val="28"/>
        </w:rPr>
        <w:t xml:space="preserve"> </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1. Понимать сущность и социальную значимость своей будущей профессии, проявлять к ней устойчивый интерес.</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3. Принимать решения в стандартных и нестандартных ситуациях и нести за них ответственность.</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5. Владеть информационной культурой, анализировать и оценивать информацию с использованием информационно-коммуникационных технологий.</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6. Работать в коллективе и команде, эффективно общаться с коллегами, руководством, потребителями.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7. Брать на себя ответственность за работу членов команды (подчиненных), результат выполнения заданий.</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ОК 9. Ориентироваться в условиях частой смены технологий в профессиональной деятельности.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1.1. Обрабатывать первичные бухгалтерские документы.</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1.2. Разрабатывать и согласовывать с руководством организации рабочий план счетов бухгалтерского учета организации.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1.3. Проводить учет денежных средств, оформлять денежные и кассовые документы.</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1.4. Формировать бухгалтерские проводки по учету имущества организации на основе рабочего плана счетов бухгалтерского учета.</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2.2. Выполнять поручения руководства в составе комиссии по инвентаризации имущества в местах его хранения.</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2.2. Проводить подготовку к инвентаризации и проверку действительного соответствия фактических данных инвентаризации данным учета.</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lastRenderedPageBreak/>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2.4. Проводить процедуры инвентаризации финансовых обязательств организации.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3.1. Формировать бухгалтерские проводки по начислению и перечислению налогов и сборов в бюджеты различных уровней.</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3.3. Формировать бухгалтерские проводки по начислению и перечислению страховых взносов во внебюджетные фонды.</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4.2. Составлять формы бухгалтерской отчетности в установленные законодательством сроки.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4.3. Составлять налоговые декларации по налогам и сборам в бюджет, налоговые декларации по Единому социальному налогу (далее - ЕСН) и формы статистической отчетности в установленные законодательством сроки.</w:t>
      </w:r>
    </w:p>
    <w:p w:rsidR="00DD0A4D" w:rsidRPr="00DD0A4D" w:rsidRDefault="00DD0A4D" w:rsidP="00DD0A4D">
      <w:pPr>
        <w:pStyle w:val="aa"/>
        <w:numPr>
          <w:ilvl w:val="0"/>
          <w:numId w:val="21"/>
        </w:numPr>
        <w:shd w:val="clear" w:color="auto" w:fill="FFFFFF"/>
        <w:spacing w:before="0" w:beforeAutospacing="0" w:after="255" w:afterAutospacing="0"/>
        <w:jc w:val="both"/>
        <w:rPr>
          <w:sz w:val="23"/>
          <w:szCs w:val="23"/>
        </w:rPr>
      </w:pPr>
      <w:r w:rsidRPr="00DD0A4D">
        <w:rPr>
          <w:sz w:val="23"/>
          <w:szCs w:val="23"/>
        </w:rPr>
        <w:t>ПК 4.4. Проводить контроль и анализ информации об имуществе и финансовом положении организации, ее платежеспособности и доходности.</w:t>
      </w:r>
    </w:p>
    <w:p w:rsidR="004E2DC3" w:rsidRDefault="004E2DC3" w:rsidP="00DD0A4D">
      <w:pPr>
        <w:rPr>
          <w:b/>
        </w:rPr>
      </w:pPr>
    </w:p>
    <w:p w:rsidR="00414E30" w:rsidRPr="004101A0" w:rsidRDefault="004F01ED" w:rsidP="00DE4966">
      <w:pPr>
        <w:ind w:left="720"/>
        <w:rPr>
          <w:b/>
        </w:rPr>
      </w:pPr>
      <w:r w:rsidRPr="004101A0">
        <w:rPr>
          <w:b/>
        </w:rPr>
        <w:t>1.4.  К</w:t>
      </w:r>
      <w:r w:rsidR="009A2016" w:rsidRPr="004101A0">
        <w:rPr>
          <w:b/>
        </w:rPr>
        <w:t>оличество часов на освоение программы дисциплины:</w:t>
      </w:r>
    </w:p>
    <w:p w:rsidR="0059340E" w:rsidRPr="004101A0" w:rsidRDefault="009A2016" w:rsidP="004F01ED">
      <w:pPr>
        <w:ind w:hanging="142"/>
        <w:jc w:val="both"/>
      </w:pPr>
      <w:r w:rsidRPr="004101A0">
        <w:t>максимальная учебная нагрузка обучающегося 102 часа,</w:t>
      </w:r>
      <w:r w:rsidR="00CE3198" w:rsidRPr="004101A0">
        <w:t xml:space="preserve"> в</w:t>
      </w:r>
      <w:r w:rsidRPr="004101A0">
        <w:t xml:space="preserve"> том числе</w:t>
      </w:r>
      <w:r w:rsidR="00CE3198" w:rsidRPr="004101A0">
        <w:t xml:space="preserve">: </w:t>
      </w:r>
    </w:p>
    <w:p w:rsidR="0059340E" w:rsidRPr="004101A0" w:rsidRDefault="00CE3198" w:rsidP="004F01ED">
      <w:pPr>
        <w:ind w:hanging="142"/>
        <w:jc w:val="both"/>
      </w:pPr>
      <w:r w:rsidRPr="004101A0">
        <w:t>обязательн</w:t>
      </w:r>
      <w:r w:rsidR="0059340E" w:rsidRPr="004101A0">
        <w:t>а</w:t>
      </w:r>
      <w:r w:rsidRPr="004101A0">
        <w:t xml:space="preserve">я аудиторная учебная нагрузка </w:t>
      </w:r>
      <w:proofErr w:type="gramStart"/>
      <w:r w:rsidRPr="004101A0">
        <w:t>обучающегося</w:t>
      </w:r>
      <w:proofErr w:type="gramEnd"/>
      <w:r w:rsidRPr="004101A0">
        <w:t xml:space="preserve"> </w:t>
      </w:r>
      <w:r w:rsidRPr="004101A0">
        <w:rPr>
          <w:u w:val="single"/>
        </w:rPr>
        <w:t>68</w:t>
      </w:r>
      <w:r w:rsidRPr="004101A0">
        <w:t xml:space="preserve"> часов; </w:t>
      </w:r>
    </w:p>
    <w:p w:rsidR="00C47C16" w:rsidRPr="004101A0" w:rsidRDefault="00CE3198" w:rsidP="004F01ED">
      <w:pPr>
        <w:ind w:hanging="142"/>
        <w:jc w:val="both"/>
      </w:pPr>
      <w:r w:rsidRPr="004101A0">
        <w:t xml:space="preserve">самостоятельная работа обучающегося </w:t>
      </w:r>
      <w:r w:rsidRPr="004101A0">
        <w:rPr>
          <w:u w:val="single"/>
        </w:rPr>
        <w:t>34</w:t>
      </w:r>
      <w:r w:rsidRPr="004101A0">
        <w:t xml:space="preserve"> часа.</w:t>
      </w:r>
    </w:p>
    <w:p w:rsidR="0059340E" w:rsidRPr="004F01ED" w:rsidRDefault="0059340E" w:rsidP="004F0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 w:lineRule="atLeast"/>
        <w:ind w:hanging="142"/>
        <w:jc w:val="both"/>
        <w:rPr>
          <w:sz w:val="28"/>
          <w:szCs w:val="28"/>
        </w:rPr>
      </w:pPr>
    </w:p>
    <w:p w:rsidR="00C47C16" w:rsidRPr="004F01ED" w:rsidRDefault="00C47C16" w:rsidP="004F01ED">
      <w:pPr>
        <w:ind w:hanging="142"/>
        <w:jc w:val="both"/>
        <w:rPr>
          <w:b/>
          <w:sz w:val="28"/>
          <w:szCs w:val="28"/>
        </w:rPr>
      </w:pPr>
    </w:p>
    <w:p w:rsidR="0059340E" w:rsidRPr="00266EF4" w:rsidRDefault="0059340E" w:rsidP="0059340E">
      <w:pPr>
        <w:spacing w:line="24" w:lineRule="atLeast"/>
        <w:jc w:val="center"/>
        <w:rPr>
          <w:b/>
          <w:sz w:val="28"/>
          <w:szCs w:val="28"/>
        </w:rPr>
      </w:pPr>
      <w:r>
        <w:rPr>
          <w:b/>
          <w:sz w:val="32"/>
          <w:szCs w:val="32"/>
        </w:rPr>
        <w:br w:type="page"/>
      </w:r>
      <w:r w:rsidRPr="00266EF4">
        <w:rPr>
          <w:b/>
          <w:sz w:val="28"/>
          <w:szCs w:val="28"/>
        </w:rPr>
        <w:lastRenderedPageBreak/>
        <w:t>2 Структура и содержание учебной дисциплины</w:t>
      </w:r>
    </w:p>
    <w:p w:rsidR="00DE4966" w:rsidRPr="00266EF4" w:rsidRDefault="0061187D" w:rsidP="00DE4966">
      <w:pPr>
        <w:ind w:left="720"/>
        <w:rPr>
          <w:b/>
          <w:sz w:val="28"/>
          <w:szCs w:val="28"/>
        </w:rPr>
      </w:pPr>
      <w:r w:rsidRPr="00266EF4">
        <w:rPr>
          <w:b/>
          <w:sz w:val="28"/>
          <w:szCs w:val="28"/>
        </w:rPr>
        <w:t xml:space="preserve">2.1 </w:t>
      </w:r>
      <w:r w:rsidR="00C47C16" w:rsidRPr="00266EF4">
        <w:rPr>
          <w:b/>
          <w:sz w:val="28"/>
          <w:szCs w:val="28"/>
        </w:rPr>
        <w:t>Объём учебной дисциплины и виды учебной работы</w:t>
      </w:r>
    </w:p>
    <w:p w:rsidR="00DE4966" w:rsidRDefault="00DE4966" w:rsidP="005E1DE0">
      <w:pPr>
        <w:jc w:val="center"/>
        <w:outlineLvl w:val="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C47C16" w:rsidRPr="00583334" w:rsidTr="00583334">
        <w:tc>
          <w:tcPr>
            <w:tcW w:w="6588" w:type="dxa"/>
          </w:tcPr>
          <w:p w:rsidR="00C47C16" w:rsidRPr="00266EF4" w:rsidRDefault="00C47C16" w:rsidP="00583334">
            <w:pPr>
              <w:jc w:val="center"/>
              <w:outlineLvl w:val="0"/>
            </w:pPr>
            <w:r w:rsidRPr="00266EF4">
              <w:t>Вид учебной работы</w:t>
            </w:r>
          </w:p>
        </w:tc>
        <w:tc>
          <w:tcPr>
            <w:tcW w:w="2983" w:type="dxa"/>
          </w:tcPr>
          <w:p w:rsidR="00C47C16" w:rsidRPr="00266EF4" w:rsidRDefault="00C47C16" w:rsidP="00583334">
            <w:pPr>
              <w:jc w:val="center"/>
              <w:outlineLvl w:val="0"/>
            </w:pPr>
            <w:r w:rsidRPr="00266EF4">
              <w:t>Объем часов</w:t>
            </w:r>
          </w:p>
        </w:tc>
      </w:tr>
      <w:tr w:rsidR="00C47C16" w:rsidRPr="00583334" w:rsidTr="00583334">
        <w:tc>
          <w:tcPr>
            <w:tcW w:w="6588" w:type="dxa"/>
          </w:tcPr>
          <w:p w:rsidR="00C47C16" w:rsidRPr="00266EF4" w:rsidRDefault="00C47C16" w:rsidP="00583334">
            <w:pPr>
              <w:outlineLvl w:val="0"/>
            </w:pPr>
            <w:r w:rsidRPr="00266EF4">
              <w:t>Максимальная учебная нагрузка (всего)</w:t>
            </w:r>
          </w:p>
        </w:tc>
        <w:tc>
          <w:tcPr>
            <w:tcW w:w="2983" w:type="dxa"/>
          </w:tcPr>
          <w:p w:rsidR="00C47C16" w:rsidRPr="00266EF4" w:rsidRDefault="008B2DB8" w:rsidP="00583334">
            <w:pPr>
              <w:jc w:val="center"/>
              <w:outlineLvl w:val="0"/>
            </w:pPr>
            <w:r w:rsidRPr="00266EF4">
              <w:t>102</w:t>
            </w:r>
          </w:p>
        </w:tc>
      </w:tr>
      <w:tr w:rsidR="00C47C16" w:rsidRPr="00583334" w:rsidTr="00583334">
        <w:tc>
          <w:tcPr>
            <w:tcW w:w="6588" w:type="dxa"/>
          </w:tcPr>
          <w:p w:rsidR="00C47C16" w:rsidRPr="00266EF4" w:rsidRDefault="00C47C16" w:rsidP="00583334">
            <w:pPr>
              <w:outlineLvl w:val="0"/>
            </w:pPr>
            <w:r w:rsidRPr="00266EF4">
              <w:t>Обязательная аудиторная учебная нагрузка (всего)</w:t>
            </w:r>
          </w:p>
        </w:tc>
        <w:tc>
          <w:tcPr>
            <w:tcW w:w="2983" w:type="dxa"/>
          </w:tcPr>
          <w:p w:rsidR="00C47C16" w:rsidRPr="00266EF4" w:rsidRDefault="008B2DB8" w:rsidP="00583334">
            <w:pPr>
              <w:jc w:val="center"/>
              <w:outlineLvl w:val="0"/>
            </w:pPr>
            <w:r w:rsidRPr="00266EF4">
              <w:t>68</w:t>
            </w:r>
          </w:p>
        </w:tc>
      </w:tr>
      <w:tr w:rsidR="00C47C16" w:rsidRPr="00583334" w:rsidTr="00583334">
        <w:tc>
          <w:tcPr>
            <w:tcW w:w="6588" w:type="dxa"/>
          </w:tcPr>
          <w:p w:rsidR="00C47C16" w:rsidRPr="00266EF4" w:rsidRDefault="008B2DB8" w:rsidP="00583334">
            <w:pPr>
              <w:outlineLvl w:val="0"/>
            </w:pPr>
            <w:r w:rsidRPr="00266EF4">
              <w:t>в</w:t>
            </w:r>
            <w:r w:rsidR="00C47C16" w:rsidRPr="00266EF4">
              <w:t xml:space="preserve"> том числе</w:t>
            </w:r>
            <w:r w:rsidRPr="00266EF4">
              <w:t>:</w:t>
            </w:r>
          </w:p>
          <w:p w:rsidR="008B2DB8" w:rsidRPr="00266EF4" w:rsidRDefault="008B2DB8" w:rsidP="00583334">
            <w:pPr>
              <w:outlineLvl w:val="0"/>
            </w:pPr>
            <w:r w:rsidRPr="00266EF4">
              <w:t>практические занятия</w:t>
            </w:r>
          </w:p>
          <w:p w:rsidR="008B2DB8" w:rsidRPr="00266EF4" w:rsidRDefault="008B2DB8" w:rsidP="00583334">
            <w:pPr>
              <w:outlineLvl w:val="0"/>
            </w:pPr>
            <w:r w:rsidRPr="00266EF4">
              <w:t>учебные сборы</w:t>
            </w:r>
          </w:p>
        </w:tc>
        <w:tc>
          <w:tcPr>
            <w:tcW w:w="2983" w:type="dxa"/>
          </w:tcPr>
          <w:p w:rsidR="00C47C16" w:rsidRPr="00266EF4" w:rsidRDefault="00C47C16" w:rsidP="00583334">
            <w:pPr>
              <w:jc w:val="center"/>
              <w:outlineLvl w:val="0"/>
            </w:pPr>
          </w:p>
          <w:p w:rsidR="008B2DB8" w:rsidRPr="00266EF4" w:rsidRDefault="008B2DB8" w:rsidP="00583334">
            <w:pPr>
              <w:jc w:val="center"/>
              <w:outlineLvl w:val="0"/>
            </w:pPr>
            <w:r w:rsidRPr="00266EF4">
              <w:t>14</w:t>
            </w:r>
          </w:p>
          <w:p w:rsidR="008B2DB8" w:rsidRPr="00266EF4" w:rsidRDefault="0061187D" w:rsidP="00583334">
            <w:pPr>
              <w:jc w:val="center"/>
              <w:outlineLvl w:val="0"/>
            </w:pPr>
            <w:r w:rsidRPr="00266EF4">
              <w:t>34</w:t>
            </w:r>
          </w:p>
        </w:tc>
      </w:tr>
      <w:tr w:rsidR="00C47C16" w:rsidRPr="00583334" w:rsidTr="00583334">
        <w:tc>
          <w:tcPr>
            <w:tcW w:w="6588" w:type="dxa"/>
          </w:tcPr>
          <w:p w:rsidR="00C47C16" w:rsidRPr="00266EF4" w:rsidRDefault="008B2DB8" w:rsidP="00583334">
            <w:pPr>
              <w:outlineLvl w:val="0"/>
            </w:pPr>
            <w:r w:rsidRPr="00266EF4">
              <w:t xml:space="preserve">Самостоятельная работа </w:t>
            </w:r>
            <w:proofErr w:type="gramStart"/>
            <w:r w:rsidRPr="00266EF4">
              <w:t>обучающихся</w:t>
            </w:r>
            <w:proofErr w:type="gramEnd"/>
            <w:r w:rsidRPr="00266EF4">
              <w:t xml:space="preserve"> (всего)</w:t>
            </w:r>
          </w:p>
        </w:tc>
        <w:tc>
          <w:tcPr>
            <w:tcW w:w="2983" w:type="dxa"/>
          </w:tcPr>
          <w:p w:rsidR="00C47C16" w:rsidRPr="00266EF4" w:rsidRDefault="008B2DB8" w:rsidP="00583334">
            <w:pPr>
              <w:jc w:val="center"/>
              <w:outlineLvl w:val="0"/>
            </w:pPr>
            <w:r w:rsidRPr="00266EF4">
              <w:t>34</w:t>
            </w:r>
          </w:p>
        </w:tc>
      </w:tr>
      <w:tr w:rsidR="00C47C16" w:rsidRPr="00583334" w:rsidTr="00583334">
        <w:tc>
          <w:tcPr>
            <w:tcW w:w="6588" w:type="dxa"/>
          </w:tcPr>
          <w:p w:rsidR="00C47C16" w:rsidRPr="00266EF4" w:rsidRDefault="008B2DB8" w:rsidP="00583334">
            <w:pPr>
              <w:outlineLvl w:val="0"/>
            </w:pPr>
            <w:r w:rsidRPr="00266EF4">
              <w:t>в том числе:</w:t>
            </w:r>
          </w:p>
          <w:p w:rsidR="008B2DB8" w:rsidRPr="00266EF4" w:rsidRDefault="008B2DB8" w:rsidP="00583334">
            <w:pPr>
              <w:outlineLvl w:val="0"/>
            </w:pPr>
            <w:r w:rsidRPr="00266EF4">
              <w:t>внеаудиторная самостоятельная работа</w:t>
            </w:r>
          </w:p>
          <w:p w:rsidR="008B2DB8" w:rsidRPr="00266EF4" w:rsidRDefault="008B2DB8" w:rsidP="00583334">
            <w:pPr>
              <w:outlineLvl w:val="0"/>
            </w:pPr>
            <w:r w:rsidRPr="00266EF4">
              <w:t>домашняя работа</w:t>
            </w:r>
          </w:p>
        </w:tc>
        <w:tc>
          <w:tcPr>
            <w:tcW w:w="2983" w:type="dxa"/>
          </w:tcPr>
          <w:p w:rsidR="00C47C16" w:rsidRPr="00266EF4" w:rsidRDefault="00C47C16" w:rsidP="00583334">
            <w:pPr>
              <w:jc w:val="center"/>
              <w:outlineLvl w:val="0"/>
            </w:pPr>
          </w:p>
          <w:p w:rsidR="008B2DB8" w:rsidRPr="00266EF4" w:rsidRDefault="008B2DB8" w:rsidP="00583334">
            <w:pPr>
              <w:jc w:val="center"/>
              <w:outlineLvl w:val="0"/>
            </w:pPr>
            <w:r w:rsidRPr="00266EF4">
              <w:t>14</w:t>
            </w:r>
          </w:p>
          <w:p w:rsidR="008B2DB8" w:rsidRPr="00266EF4" w:rsidRDefault="008B2DB8" w:rsidP="00583334">
            <w:pPr>
              <w:jc w:val="center"/>
              <w:outlineLvl w:val="0"/>
            </w:pPr>
            <w:r w:rsidRPr="00266EF4">
              <w:t>20</w:t>
            </w:r>
          </w:p>
        </w:tc>
      </w:tr>
      <w:tr w:rsidR="0059340E" w:rsidRPr="00583334" w:rsidTr="00583334">
        <w:tc>
          <w:tcPr>
            <w:tcW w:w="9571" w:type="dxa"/>
            <w:gridSpan w:val="2"/>
          </w:tcPr>
          <w:p w:rsidR="0059340E" w:rsidRPr="00266EF4" w:rsidRDefault="0059340E" w:rsidP="00583334">
            <w:pPr>
              <w:jc w:val="both"/>
              <w:outlineLvl w:val="0"/>
            </w:pPr>
            <w:r w:rsidRPr="00266EF4">
              <w:t xml:space="preserve">Итоговая аттестация в форме </w:t>
            </w:r>
            <w:r w:rsidRPr="00266EF4">
              <w:rPr>
                <w:b/>
              </w:rPr>
              <w:t>дифференцированного зачёта</w:t>
            </w:r>
          </w:p>
        </w:tc>
      </w:tr>
    </w:tbl>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8B2DB8" w:rsidRDefault="008B2DB8" w:rsidP="005E1DE0">
      <w:pPr>
        <w:jc w:val="center"/>
        <w:outlineLvl w:val="0"/>
        <w:rPr>
          <w:b/>
          <w:sz w:val="28"/>
          <w:szCs w:val="28"/>
        </w:rPr>
      </w:pPr>
    </w:p>
    <w:p w:rsidR="00DE4966" w:rsidRDefault="00DE4966" w:rsidP="005E1DE0">
      <w:pPr>
        <w:jc w:val="center"/>
        <w:outlineLvl w:val="0"/>
        <w:rPr>
          <w:b/>
          <w:sz w:val="28"/>
          <w:szCs w:val="28"/>
        </w:rPr>
      </w:pPr>
    </w:p>
    <w:p w:rsidR="007D79FB" w:rsidRDefault="007D79FB" w:rsidP="005E1DE0">
      <w:pPr>
        <w:jc w:val="center"/>
        <w:outlineLvl w:val="0"/>
        <w:rPr>
          <w:b/>
          <w:sz w:val="28"/>
          <w:szCs w:val="28"/>
        </w:rPr>
      </w:pPr>
    </w:p>
    <w:p w:rsidR="007D79FB" w:rsidRDefault="007D79FB" w:rsidP="005E1DE0">
      <w:pPr>
        <w:jc w:val="center"/>
        <w:outlineLvl w:val="0"/>
        <w:rPr>
          <w:b/>
          <w:sz w:val="28"/>
          <w:szCs w:val="28"/>
        </w:rPr>
      </w:pPr>
    </w:p>
    <w:p w:rsidR="007D79FB" w:rsidRDefault="007D79FB"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E4966" w:rsidRDefault="00DE4966" w:rsidP="005E1DE0">
      <w:pPr>
        <w:jc w:val="center"/>
        <w:outlineLvl w:val="0"/>
        <w:rPr>
          <w:b/>
          <w:sz w:val="28"/>
          <w:szCs w:val="28"/>
        </w:rPr>
      </w:pPr>
    </w:p>
    <w:p w:rsidR="00D1052F" w:rsidRPr="007D79FB" w:rsidRDefault="00DE4966" w:rsidP="00DE4966">
      <w:pPr>
        <w:ind w:left="-900"/>
        <w:jc w:val="center"/>
        <w:outlineLvl w:val="0"/>
        <w:rPr>
          <w:b/>
          <w:sz w:val="28"/>
          <w:szCs w:val="28"/>
        </w:rPr>
      </w:pPr>
      <w:r w:rsidRPr="007D79FB">
        <w:rPr>
          <w:b/>
          <w:sz w:val="28"/>
          <w:szCs w:val="28"/>
        </w:rPr>
        <w:t xml:space="preserve">2.2. </w:t>
      </w:r>
      <w:r w:rsidR="00D1052F" w:rsidRPr="007D79FB">
        <w:rPr>
          <w:b/>
          <w:sz w:val="28"/>
          <w:szCs w:val="28"/>
        </w:rPr>
        <w:t>Тематический план и содержание учебной дисциплины</w:t>
      </w:r>
    </w:p>
    <w:p w:rsidR="00D1052F" w:rsidRPr="007D79FB" w:rsidRDefault="00D1052F" w:rsidP="00D1052F">
      <w:pPr>
        <w:jc w:val="center"/>
        <w:rPr>
          <w:b/>
          <w:sz w:val="28"/>
          <w:szCs w:val="28"/>
        </w:rPr>
      </w:pPr>
      <w:r w:rsidRPr="007D79FB">
        <w:rPr>
          <w:b/>
          <w:sz w:val="28"/>
          <w:szCs w:val="28"/>
        </w:rPr>
        <w:t>“</w:t>
      </w:r>
      <w:r w:rsidR="00DE4966" w:rsidRPr="007D79FB">
        <w:rPr>
          <w:b/>
          <w:sz w:val="28"/>
          <w:szCs w:val="28"/>
        </w:rPr>
        <w:t>Безопасность</w:t>
      </w:r>
      <w:r w:rsidRPr="007D79FB">
        <w:rPr>
          <w:b/>
          <w:sz w:val="28"/>
          <w:szCs w:val="28"/>
        </w:rPr>
        <w:t xml:space="preserve"> жизнедеятельности”</w:t>
      </w:r>
    </w:p>
    <w:p w:rsidR="005E3E35" w:rsidRDefault="005E3E35" w:rsidP="00D1052F">
      <w:pPr>
        <w:jc w:val="center"/>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5149"/>
        <w:gridCol w:w="1053"/>
        <w:gridCol w:w="1711"/>
      </w:tblGrid>
      <w:tr w:rsidR="005E560F" w:rsidRPr="00583334" w:rsidTr="00583334">
        <w:tc>
          <w:tcPr>
            <w:tcW w:w="2090" w:type="dxa"/>
          </w:tcPr>
          <w:p w:rsidR="005E560F" w:rsidRPr="00583334" w:rsidRDefault="005E560F" w:rsidP="00D1052F">
            <w:pPr>
              <w:rPr>
                <w:b/>
                <w:sz w:val="28"/>
                <w:szCs w:val="28"/>
              </w:rPr>
            </w:pPr>
            <w:r w:rsidRPr="00583334">
              <w:rPr>
                <w:sz w:val="28"/>
                <w:szCs w:val="28"/>
              </w:rPr>
              <w:t xml:space="preserve"> </w:t>
            </w:r>
            <w:r w:rsidRPr="00583334">
              <w:rPr>
                <w:b/>
                <w:sz w:val="28"/>
                <w:szCs w:val="28"/>
              </w:rPr>
              <w:t>Наименование разделов и тем</w:t>
            </w:r>
          </w:p>
        </w:tc>
        <w:tc>
          <w:tcPr>
            <w:tcW w:w="5376" w:type="dxa"/>
          </w:tcPr>
          <w:p w:rsidR="005E560F" w:rsidRPr="00583334" w:rsidRDefault="005E560F" w:rsidP="00D1052F">
            <w:pPr>
              <w:rPr>
                <w:b/>
                <w:sz w:val="28"/>
                <w:szCs w:val="28"/>
              </w:rPr>
            </w:pPr>
            <w:r w:rsidRPr="00583334">
              <w:rPr>
                <w:b/>
                <w:sz w:val="28"/>
                <w:szCs w:val="28"/>
              </w:rPr>
              <w:t xml:space="preserve">Содержание учебного материала, лабораторные и практические работы, самостоятельная работа </w:t>
            </w:r>
            <w:proofErr w:type="gramStart"/>
            <w:r w:rsidRPr="00583334">
              <w:rPr>
                <w:b/>
                <w:sz w:val="28"/>
                <w:szCs w:val="28"/>
              </w:rPr>
              <w:t>обучающихся</w:t>
            </w:r>
            <w:proofErr w:type="gramEnd"/>
          </w:p>
        </w:tc>
        <w:tc>
          <w:tcPr>
            <w:tcW w:w="1053" w:type="dxa"/>
          </w:tcPr>
          <w:p w:rsidR="005E560F" w:rsidRPr="00583334" w:rsidRDefault="005E560F" w:rsidP="00583334">
            <w:pPr>
              <w:jc w:val="center"/>
              <w:rPr>
                <w:b/>
                <w:sz w:val="28"/>
                <w:szCs w:val="28"/>
              </w:rPr>
            </w:pPr>
            <w:r w:rsidRPr="00583334">
              <w:rPr>
                <w:b/>
                <w:sz w:val="28"/>
                <w:szCs w:val="28"/>
              </w:rPr>
              <w:t>Объем часов</w:t>
            </w:r>
          </w:p>
        </w:tc>
        <w:tc>
          <w:tcPr>
            <w:tcW w:w="1370" w:type="dxa"/>
          </w:tcPr>
          <w:p w:rsidR="005E560F" w:rsidRPr="00003420" w:rsidRDefault="005E560F" w:rsidP="00F46141">
            <w:pPr>
              <w:jc w:val="center"/>
              <w:rPr>
                <w:b/>
                <w:sz w:val="28"/>
                <w:szCs w:val="28"/>
              </w:rPr>
            </w:pPr>
            <w:r>
              <w:rPr>
                <w:b/>
              </w:rPr>
              <w:t>Осваиваемые компетенции</w:t>
            </w:r>
          </w:p>
        </w:tc>
      </w:tr>
      <w:tr w:rsidR="005E560F" w:rsidRPr="00583334" w:rsidTr="00583334">
        <w:tc>
          <w:tcPr>
            <w:tcW w:w="2090" w:type="dxa"/>
          </w:tcPr>
          <w:p w:rsidR="005E560F" w:rsidRPr="00583334" w:rsidRDefault="005E560F" w:rsidP="00D1052F">
            <w:pPr>
              <w:rPr>
                <w:sz w:val="28"/>
                <w:szCs w:val="28"/>
              </w:rPr>
            </w:pPr>
            <w:r w:rsidRPr="00583334">
              <w:rPr>
                <w:b/>
                <w:sz w:val="28"/>
                <w:szCs w:val="28"/>
              </w:rPr>
              <w:t xml:space="preserve">Раздел </w:t>
            </w:r>
            <w:r w:rsidRPr="00583334">
              <w:rPr>
                <w:b/>
                <w:sz w:val="28"/>
                <w:szCs w:val="28"/>
                <w:lang w:val="en-US"/>
              </w:rPr>
              <w:t>I</w:t>
            </w:r>
            <w:r w:rsidRPr="00583334">
              <w:rPr>
                <w:b/>
                <w:sz w:val="28"/>
                <w:szCs w:val="28"/>
              </w:rPr>
              <w:t xml:space="preserve"> </w:t>
            </w:r>
          </w:p>
        </w:tc>
        <w:tc>
          <w:tcPr>
            <w:tcW w:w="5376" w:type="dxa"/>
          </w:tcPr>
          <w:p w:rsidR="005E560F" w:rsidRPr="00583334" w:rsidRDefault="005E560F" w:rsidP="00D1052F">
            <w:pPr>
              <w:rPr>
                <w:sz w:val="28"/>
                <w:szCs w:val="28"/>
              </w:rPr>
            </w:pPr>
            <w:r w:rsidRPr="00583334">
              <w:rPr>
                <w:b/>
                <w:sz w:val="28"/>
                <w:szCs w:val="28"/>
              </w:rPr>
              <w:t>Гражданская оборона.</w:t>
            </w:r>
          </w:p>
        </w:tc>
        <w:tc>
          <w:tcPr>
            <w:tcW w:w="1053" w:type="dxa"/>
          </w:tcPr>
          <w:p w:rsidR="005E560F" w:rsidRPr="00583334" w:rsidRDefault="005E560F" w:rsidP="00583334">
            <w:pPr>
              <w:jc w:val="center"/>
              <w:rPr>
                <w:sz w:val="28"/>
                <w:szCs w:val="28"/>
              </w:rPr>
            </w:pPr>
            <w:r w:rsidRPr="00583334">
              <w:rPr>
                <w:sz w:val="28"/>
                <w:szCs w:val="28"/>
              </w:rPr>
              <w:t>22</w:t>
            </w:r>
          </w:p>
        </w:tc>
        <w:tc>
          <w:tcPr>
            <w:tcW w:w="1370" w:type="dxa"/>
          </w:tcPr>
          <w:p w:rsidR="005E560F" w:rsidRPr="00583334" w:rsidRDefault="005E560F" w:rsidP="00583334">
            <w:pPr>
              <w:jc w:val="center"/>
              <w:rPr>
                <w:sz w:val="28"/>
                <w:szCs w:val="28"/>
              </w:rPr>
            </w:pPr>
          </w:p>
        </w:tc>
      </w:tr>
      <w:tr w:rsidR="005E560F" w:rsidRPr="00266EF4" w:rsidTr="00583334">
        <w:trPr>
          <w:trHeight w:val="686"/>
        </w:trPr>
        <w:tc>
          <w:tcPr>
            <w:tcW w:w="2090" w:type="dxa"/>
          </w:tcPr>
          <w:p w:rsidR="005E560F" w:rsidRPr="00266EF4" w:rsidRDefault="005E560F" w:rsidP="00D1052F">
            <w:r w:rsidRPr="00266EF4">
              <w:t>Тема 1.1</w:t>
            </w:r>
          </w:p>
        </w:tc>
        <w:tc>
          <w:tcPr>
            <w:tcW w:w="5376" w:type="dxa"/>
          </w:tcPr>
          <w:p w:rsidR="005E560F" w:rsidRPr="00266EF4" w:rsidRDefault="005E560F" w:rsidP="00D1052F">
            <w:r w:rsidRPr="00266EF4">
              <w:t>Единая государственная система предупреждения и ликвидации чрезвычайных ситуаций.</w:t>
            </w:r>
          </w:p>
        </w:tc>
        <w:tc>
          <w:tcPr>
            <w:tcW w:w="1053" w:type="dxa"/>
          </w:tcPr>
          <w:p w:rsidR="005E560F" w:rsidRPr="00266EF4" w:rsidRDefault="005E560F" w:rsidP="00583334">
            <w:pPr>
              <w:jc w:val="center"/>
            </w:pPr>
            <w:r w:rsidRPr="00266EF4">
              <w:t>2</w:t>
            </w:r>
          </w:p>
        </w:tc>
        <w:tc>
          <w:tcPr>
            <w:tcW w:w="1370" w:type="dxa"/>
          </w:tcPr>
          <w:p w:rsidR="005E560F" w:rsidRDefault="005E560F" w:rsidP="00583334">
            <w:pPr>
              <w:jc w:val="center"/>
            </w:pPr>
            <w:r>
              <w:t>ОК 1-9</w:t>
            </w:r>
          </w:p>
          <w:p w:rsidR="00B62359" w:rsidRPr="00266EF4" w:rsidRDefault="00B62359" w:rsidP="00583334">
            <w:pPr>
              <w:jc w:val="center"/>
            </w:pPr>
            <w:r>
              <w:t>ПК 1.1-1.10</w:t>
            </w:r>
          </w:p>
        </w:tc>
      </w:tr>
      <w:tr w:rsidR="005E560F" w:rsidRPr="00266EF4" w:rsidTr="00583334">
        <w:tc>
          <w:tcPr>
            <w:tcW w:w="2090" w:type="dxa"/>
          </w:tcPr>
          <w:p w:rsidR="005E560F" w:rsidRPr="00266EF4" w:rsidRDefault="005E560F" w:rsidP="00D1052F">
            <w:r w:rsidRPr="00266EF4">
              <w:t>Тема 1.2</w:t>
            </w:r>
          </w:p>
        </w:tc>
        <w:tc>
          <w:tcPr>
            <w:tcW w:w="5376" w:type="dxa"/>
          </w:tcPr>
          <w:p w:rsidR="005E560F" w:rsidRPr="00266EF4" w:rsidRDefault="005E560F" w:rsidP="00D1052F">
            <w:r w:rsidRPr="00266EF4">
              <w:t>Организация гражданской обороны. Задачи и основные мероприятия гражданской обороны.</w:t>
            </w:r>
          </w:p>
        </w:tc>
        <w:tc>
          <w:tcPr>
            <w:tcW w:w="1053" w:type="dxa"/>
          </w:tcPr>
          <w:p w:rsidR="005E560F" w:rsidRPr="00266EF4" w:rsidRDefault="005E560F" w:rsidP="00583334">
            <w:pPr>
              <w:jc w:val="center"/>
            </w:pPr>
            <w:r w:rsidRPr="00266EF4">
              <w:t>12</w:t>
            </w:r>
          </w:p>
        </w:tc>
        <w:tc>
          <w:tcPr>
            <w:tcW w:w="1370" w:type="dxa"/>
          </w:tcPr>
          <w:p w:rsidR="00B62359" w:rsidRDefault="00B62359" w:rsidP="00B62359">
            <w:pPr>
              <w:jc w:val="center"/>
            </w:pPr>
            <w:r>
              <w:t>ОК 1-9</w:t>
            </w:r>
          </w:p>
          <w:p w:rsidR="005E560F" w:rsidRPr="00266EF4" w:rsidRDefault="00B62359" w:rsidP="00B62359">
            <w:pPr>
              <w:jc w:val="center"/>
            </w:pPr>
            <w:r>
              <w:t>ПК 1.1-1.10</w:t>
            </w:r>
          </w:p>
        </w:tc>
      </w:tr>
      <w:tr w:rsidR="005E560F" w:rsidRPr="00266EF4" w:rsidTr="00583334">
        <w:tc>
          <w:tcPr>
            <w:tcW w:w="2090" w:type="dxa"/>
            <w:vMerge w:val="restart"/>
          </w:tcPr>
          <w:p w:rsidR="005E560F" w:rsidRPr="00266EF4" w:rsidRDefault="005E560F" w:rsidP="00583334"/>
        </w:tc>
        <w:tc>
          <w:tcPr>
            <w:tcW w:w="5376" w:type="dxa"/>
          </w:tcPr>
          <w:p w:rsidR="005E560F" w:rsidRPr="00266EF4" w:rsidRDefault="005E560F" w:rsidP="00D1052F">
            <w:r w:rsidRPr="00266EF4">
              <w:t>Ядерное оружие. Химическое и биологическое оружие.</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r w:rsidRPr="00266EF4">
              <w:t>Способы защиты населения от оружия массового поражения. Средства индивидуальной защиты от оружия массового поражения. Средства коллективной защиты от оружия массового поражения.</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r w:rsidRPr="00266EF4">
              <w:t>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blPrEx>
          <w:tblLook w:val="04A0"/>
        </w:tblPrEx>
        <w:tc>
          <w:tcPr>
            <w:tcW w:w="2090" w:type="dxa"/>
            <w:vMerge/>
          </w:tcPr>
          <w:p w:rsidR="005E560F" w:rsidRPr="00266EF4" w:rsidRDefault="005E560F" w:rsidP="00583334"/>
        </w:tc>
        <w:tc>
          <w:tcPr>
            <w:tcW w:w="5376" w:type="dxa"/>
          </w:tcPr>
          <w:p w:rsidR="005E560F" w:rsidRPr="00266EF4" w:rsidRDefault="005E560F" w:rsidP="00583334">
            <w:pPr>
              <w:rPr>
                <w:b/>
              </w:rPr>
            </w:pPr>
            <w:r w:rsidRPr="00266EF4">
              <w:rPr>
                <w:b/>
              </w:rPr>
              <w:t>Практическая работа №1.</w:t>
            </w:r>
          </w:p>
          <w:p w:rsidR="005E560F" w:rsidRPr="00266EF4" w:rsidRDefault="005E560F" w:rsidP="00583334">
            <w:r w:rsidRPr="00266EF4">
              <w:t>Отработка нормативов по надеванию противогаза и ОЗК. Профилактические меры для снижения уровня опасностей различного вида и их последствий в профессиональной деятельности и быту.</w:t>
            </w:r>
          </w:p>
        </w:tc>
        <w:tc>
          <w:tcPr>
            <w:tcW w:w="1053" w:type="dxa"/>
          </w:tcPr>
          <w:p w:rsidR="005E560F" w:rsidRPr="00266EF4" w:rsidRDefault="005E560F" w:rsidP="00583334">
            <w:pPr>
              <w:jc w:val="center"/>
            </w:pPr>
            <w:r w:rsidRPr="00266EF4">
              <w:t>2</w:t>
            </w:r>
          </w:p>
        </w:tc>
        <w:tc>
          <w:tcPr>
            <w:tcW w:w="1370" w:type="dxa"/>
            <w:vMerge w:val="restart"/>
          </w:tcPr>
          <w:p w:rsidR="005E560F" w:rsidRPr="00266EF4" w:rsidRDefault="005E560F" w:rsidP="00583334">
            <w:pPr>
              <w:jc w:val="center"/>
            </w:pPr>
          </w:p>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Практическая работа №2.</w:t>
            </w:r>
          </w:p>
          <w:p w:rsidR="005E560F" w:rsidRPr="00266EF4" w:rsidRDefault="005E560F" w:rsidP="00D1052F">
            <w:r w:rsidRPr="00266EF4">
              <w:t>Проведение мероприятий по защите работающих и населения от негативных воздействий чрезвычайных ситуаций.</w:t>
            </w:r>
          </w:p>
        </w:tc>
        <w:tc>
          <w:tcPr>
            <w:tcW w:w="1053" w:type="dxa"/>
          </w:tcPr>
          <w:p w:rsidR="005E560F" w:rsidRPr="00266EF4" w:rsidRDefault="005E560F" w:rsidP="00583334">
            <w:pPr>
              <w:jc w:val="center"/>
            </w:pPr>
            <w:r w:rsidRPr="00266EF4">
              <w:t>2</w:t>
            </w:r>
          </w:p>
        </w:tc>
        <w:tc>
          <w:tcPr>
            <w:tcW w:w="1370" w:type="dxa"/>
            <w:vMerge/>
          </w:tcPr>
          <w:p w:rsidR="005E560F" w:rsidRPr="00266EF4" w:rsidRDefault="005E560F" w:rsidP="00583334">
            <w:pPr>
              <w:jc w:val="center"/>
            </w:pPr>
          </w:p>
        </w:tc>
      </w:tr>
      <w:tr w:rsidR="005E560F" w:rsidRPr="00266EF4" w:rsidTr="00583334">
        <w:trPr>
          <w:trHeight w:val="1007"/>
        </w:trPr>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Практическая работа №3</w:t>
            </w:r>
          </w:p>
          <w:p w:rsidR="005E560F" w:rsidRPr="00266EF4" w:rsidRDefault="005E560F" w:rsidP="00D1052F">
            <w:pPr>
              <w:rPr>
                <w:b/>
              </w:rPr>
            </w:pPr>
            <w:r w:rsidRPr="00266EF4">
              <w:t>Работа с приборами радиационной и химической разведки и контроля.</w:t>
            </w:r>
          </w:p>
        </w:tc>
        <w:tc>
          <w:tcPr>
            <w:tcW w:w="1053" w:type="dxa"/>
          </w:tcPr>
          <w:p w:rsidR="005E560F" w:rsidRPr="00266EF4" w:rsidRDefault="005E560F" w:rsidP="00583334">
            <w:pPr>
              <w:jc w:val="center"/>
            </w:pPr>
            <w:r w:rsidRPr="00266EF4">
              <w:t>2</w:t>
            </w:r>
          </w:p>
        </w:tc>
        <w:tc>
          <w:tcPr>
            <w:tcW w:w="1370" w:type="dxa"/>
            <w:vMerge/>
          </w:tcPr>
          <w:p w:rsidR="005E560F" w:rsidRPr="00266EF4" w:rsidRDefault="005E560F" w:rsidP="00583334">
            <w:pPr>
              <w:jc w:val="center"/>
            </w:pPr>
          </w:p>
        </w:tc>
      </w:tr>
      <w:tr w:rsidR="005E560F" w:rsidRPr="00266EF4" w:rsidTr="00583334">
        <w:tc>
          <w:tcPr>
            <w:tcW w:w="2090" w:type="dxa"/>
          </w:tcPr>
          <w:p w:rsidR="005E560F" w:rsidRPr="00266EF4" w:rsidRDefault="005E560F" w:rsidP="00D1052F">
            <w:r w:rsidRPr="00266EF4">
              <w:t>Тема 1.3</w:t>
            </w:r>
          </w:p>
        </w:tc>
        <w:tc>
          <w:tcPr>
            <w:tcW w:w="5376" w:type="dxa"/>
          </w:tcPr>
          <w:p w:rsidR="005E560F" w:rsidRPr="00266EF4" w:rsidRDefault="005E560F" w:rsidP="00D1052F">
            <w:r w:rsidRPr="00266EF4">
              <w:t>Защита населения и территорий при авариях (катастрофах) на транспорте и на производственных объектах.</w:t>
            </w:r>
          </w:p>
        </w:tc>
        <w:tc>
          <w:tcPr>
            <w:tcW w:w="1053" w:type="dxa"/>
          </w:tcPr>
          <w:p w:rsidR="005E560F" w:rsidRPr="00266EF4" w:rsidRDefault="005E560F" w:rsidP="00583334">
            <w:pPr>
              <w:jc w:val="center"/>
            </w:pPr>
            <w:r w:rsidRPr="00266EF4">
              <w:t>8</w:t>
            </w:r>
          </w:p>
        </w:tc>
        <w:tc>
          <w:tcPr>
            <w:tcW w:w="1370" w:type="dxa"/>
          </w:tcPr>
          <w:p w:rsidR="00B62359" w:rsidRDefault="00B62359" w:rsidP="00B62359">
            <w:pPr>
              <w:jc w:val="center"/>
            </w:pPr>
            <w:r>
              <w:t>ОК 1-9</w:t>
            </w:r>
          </w:p>
          <w:p w:rsidR="005E560F" w:rsidRPr="00266EF4" w:rsidRDefault="00B62359" w:rsidP="00B62359">
            <w:pPr>
              <w:jc w:val="center"/>
            </w:pPr>
            <w:r>
              <w:t>ПК 1.1-1.10</w:t>
            </w:r>
          </w:p>
        </w:tc>
      </w:tr>
      <w:tr w:rsidR="005E560F" w:rsidRPr="00266EF4" w:rsidTr="00583334">
        <w:tc>
          <w:tcPr>
            <w:tcW w:w="2090" w:type="dxa"/>
            <w:vMerge w:val="restart"/>
          </w:tcPr>
          <w:p w:rsidR="005E560F" w:rsidRPr="00266EF4" w:rsidRDefault="005E560F" w:rsidP="00D1052F"/>
        </w:tc>
        <w:tc>
          <w:tcPr>
            <w:tcW w:w="5376" w:type="dxa"/>
          </w:tcPr>
          <w:p w:rsidR="005E560F" w:rsidRPr="00266EF4" w:rsidRDefault="005E560F" w:rsidP="00D1052F">
            <w:r w:rsidRPr="00266EF4">
              <w:t xml:space="preserve">Защита при автомобильных и железнодорожных авариях (катастрофах). Защита при авариях (катастрофах) на воздушном и водном транспорте. 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w:t>
            </w:r>
            <w:r w:rsidRPr="00266EF4">
              <w:lastRenderedPageBreak/>
              <w:t xml:space="preserve">авариях (катастрофах) на радиационных опасных объектах. </w:t>
            </w:r>
            <w:proofErr w:type="gramStart"/>
            <w:r w:rsidRPr="00266EF4">
              <w:t>Принципы обеспечения устойчивости объектов экономики, прогнозирования развития событий и оценки последствий при техногенных чрезвычайных ситуаций и стихийных явлений, в том числе, в условиях противодействия терроризму как серьезной угрозе национальной безопасности России.</w:t>
            </w:r>
            <w:proofErr w:type="gramEnd"/>
          </w:p>
          <w:p w:rsidR="005E560F" w:rsidRPr="00266EF4" w:rsidRDefault="005E560F" w:rsidP="00D1052F">
            <w:r w:rsidRPr="00266EF4">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053" w:type="dxa"/>
          </w:tcPr>
          <w:p w:rsidR="005E560F" w:rsidRPr="00266EF4" w:rsidRDefault="005E560F" w:rsidP="00583334">
            <w:pPr>
              <w:jc w:val="center"/>
            </w:pPr>
            <w:r w:rsidRPr="00266EF4">
              <w:lastRenderedPageBreak/>
              <w:t>2</w:t>
            </w:r>
          </w:p>
        </w:tc>
        <w:tc>
          <w:tcPr>
            <w:tcW w:w="1370" w:type="dxa"/>
          </w:tcPr>
          <w:p w:rsidR="005E560F" w:rsidRPr="00266EF4" w:rsidRDefault="005E560F" w:rsidP="00583334">
            <w:pPr>
              <w:jc w:val="center"/>
            </w:pPr>
            <w:r>
              <w:t>ОК 1-9</w:t>
            </w: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Практическая работа №4.</w:t>
            </w:r>
          </w:p>
          <w:p w:rsidR="005E560F" w:rsidRPr="00266EF4" w:rsidRDefault="005E560F" w:rsidP="00D1052F">
            <w:r w:rsidRPr="00266EF4">
              <w:t>Отработка порядка и правил действия при возникновении пожара, пользовании средствами пожаротушения.</w:t>
            </w:r>
          </w:p>
        </w:tc>
        <w:tc>
          <w:tcPr>
            <w:tcW w:w="1053" w:type="dxa"/>
          </w:tcPr>
          <w:p w:rsidR="005E560F" w:rsidRPr="00266EF4" w:rsidRDefault="005E560F" w:rsidP="00583334">
            <w:pPr>
              <w:jc w:val="center"/>
            </w:pPr>
            <w:r w:rsidRPr="00266EF4">
              <w:t>2</w:t>
            </w:r>
          </w:p>
        </w:tc>
        <w:tc>
          <w:tcPr>
            <w:tcW w:w="1370" w:type="dxa"/>
            <w:vMerge w:val="restart"/>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Практическая работа №5.</w:t>
            </w:r>
          </w:p>
          <w:p w:rsidR="005E560F" w:rsidRPr="00266EF4" w:rsidRDefault="005E560F" w:rsidP="00D1052F">
            <w:r w:rsidRPr="00266EF4">
              <w:t>Отработка порядка действий при возникновении аварии с выбросом сильнодействующих ядовитых веществ.</w:t>
            </w:r>
          </w:p>
        </w:tc>
        <w:tc>
          <w:tcPr>
            <w:tcW w:w="1053" w:type="dxa"/>
          </w:tcPr>
          <w:p w:rsidR="005E560F" w:rsidRPr="00266EF4" w:rsidRDefault="005E560F" w:rsidP="00583334">
            <w:pPr>
              <w:jc w:val="center"/>
            </w:pPr>
            <w:r w:rsidRPr="00266EF4">
              <w:t>2</w:t>
            </w:r>
          </w:p>
        </w:tc>
        <w:tc>
          <w:tcPr>
            <w:tcW w:w="1370" w:type="dxa"/>
            <w:vMerge/>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Практическая работа №6.</w:t>
            </w:r>
          </w:p>
          <w:p w:rsidR="005E560F" w:rsidRPr="00266EF4" w:rsidRDefault="005E560F" w:rsidP="00D1052F">
            <w:r w:rsidRPr="00266EF4">
              <w:t>Отработка действий при возникновении радиационной аварии.</w:t>
            </w:r>
          </w:p>
        </w:tc>
        <w:tc>
          <w:tcPr>
            <w:tcW w:w="1053" w:type="dxa"/>
          </w:tcPr>
          <w:p w:rsidR="005E560F" w:rsidRPr="00266EF4" w:rsidRDefault="005E560F" w:rsidP="00583334">
            <w:pPr>
              <w:jc w:val="center"/>
            </w:pPr>
            <w:r w:rsidRPr="00266EF4">
              <w:t>2</w:t>
            </w:r>
          </w:p>
        </w:tc>
        <w:tc>
          <w:tcPr>
            <w:tcW w:w="1370" w:type="dxa"/>
            <w:vMerge/>
          </w:tcPr>
          <w:p w:rsidR="005E560F" w:rsidRPr="00266EF4" w:rsidRDefault="005E560F" w:rsidP="00583334">
            <w:pPr>
              <w:jc w:val="center"/>
            </w:pPr>
          </w:p>
        </w:tc>
      </w:tr>
      <w:tr w:rsidR="005E560F" w:rsidRPr="00266EF4" w:rsidTr="00583334">
        <w:trPr>
          <w:trHeight w:val="826"/>
        </w:trPr>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Самостоятельная работа:</w:t>
            </w:r>
          </w:p>
          <w:p w:rsidR="005E560F" w:rsidRPr="00266EF4" w:rsidRDefault="005E560F" w:rsidP="00D1052F">
            <w:r w:rsidRPr="00266EF4">
              <w:t>Выполнение домашних заданий по разделу 1: проработка конспектов, ответы на вопросы по учебнику, изучение нормативных документов.</w:t>
            </w:r>
          </w:p>
        </w:tc>
        <w:tc>
          <w:tcPr>
            <w:tcW w:w="1053" w:type="dxa"/>
          </w:tcPr>
          <w:p w:rsidR="005E560F" w:rsidRPr="00266EF4" w:rsidRDefault="005E560F" w:rsidP="00583334">
            <w:pPr>
              <w:jc w:val="center"/>
            </w:pPr>
            <w:r w:rsidRPr="00266EF4">
              <w:t>4</w:t>
            </w:r>
          </w:p>
        </w:tc>
        <w:tc>
          <w:tcPr>
            <w:tcW w:w="1370" w:type="dxa"/>
            <w:vMerge/>
          </w:tcPr>
          <w:p w:rsidR="005E560F" w:rsidRPr="00266EF4" w:rsidRDefault="005E560F" w:rsidP="00583334">
            <w:pPr>
              <w:jc w:val="center"/>
            </w:pPr>
          </w:p>
        </w:tc>
      </w:tr>
      <w:tr w:rsidR="005E560F" w:rsidRPr="00266EF4" w:rsidTr="00583334">
        <w:trPr>
          <w:trHeight w:val="387"/>
        </w:trPr>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Внеаудиторная самостоятельная работа.</w:t>
            </w:r>
          </w:p>
        </w:tc>
        <w:tc>
          <w:tcPr>
            <w:tcW w:w="1053" w:type="dxa"/>
          </w:tcPr>
          <w:p w:rsidR="005E560F" w:rsidRPr="00266EF4" w:rsidRDefault="005E560F" w:rsidP="00583334">
            <w:pPr>
              <w:jc w:val="center"/>
            </w:pPr>
            <w:r w:rsidRPr="00266EF4">
              <w:t>8</w:t>
            </w:r>
          </w:p>
        </w:tc>
        <w:tc>
          <w:tcPr>
            <w:tcW w:w="1370" w:type="dxa"/>
            <w:vMerge/>
          </w:tcPr>
          <w:p w:rsidR="005E560F" w:rsidRPr="00266EF4" w:rsidRDefault="005E560F" w:rsidP="00583334">
            <w:pPr>
              <w:jc w:val="center"/>
            </w:pPr>
          </w:p>
        </w:tc>
      </w:tr>
      <w:tr w:rsidR="005E560F" w:rsidRPr="00266EF4" w:rsidTr="00583334">
        <w:trPr>
          <w:trHeight w:val="350"/>
        </w:trPr>
        <w:tc>
          <w:tcPr>
            <w:tcW w:w="2090" w:type="dxa"/>
            <w:vMerge/>
          </w:tcPr>
          <w:p w:rsidR="005E560F" w:rsidRPr="00266EF4" w:rsidRDefault="005E560F" w:rsidP="00D1052F"/>
        </w:tc>
        <w:tc>
          <w:tcPr>
            <w:tcW w:w="5376" w:type="dxa"/>
          </w:tcPr>
          <w:p w:rsidR="005E560F" w:rsidRPr="00266EF4" w:rsidRDefault="005E560F" w:rsidP="00D1052F">
            <w:r w:rsidRPr="00266EF4">
              <w:t>1. Обеспечение безопасности при неблагоприятной экологической обстановке.</w:t>
            </w:r>
          </w:p>
        </w:tc>
        <w:tc>
          <w:tcPr>
            <w:tcW w:w="1053" w:type="dxa"/>
          </w:tcPr>
          <w:p w:rsidR="005E560F" w:rsidRPr="00266EF4" w:rsidRDefault="005E560F" w:rsidP="00583334">
            <w:pPr>
              <w:jc w:val="center"/>
            </w:pPr>
            <w:r w:rsidRPr="00266EF4">
              <w:t>2</w:t>
            </w:r>
          </w:p>
        </w:tc>
        <w:tc>
          <w:tcPr>
            <w:tcW w:w="1370" w:type="dxa"/>
            <w:vMerge/>
          </w:tcPr>
          <w:p w:rsidR="005E560F" w:rsidRPr="00266EF4" w:rsidRDefault="005E560F" w:rsidP="00583334">
            <w:pPr>
              <w:jc w:val="center"/>
            </w:pPr>
          </w:p>
        </w:tc>
      </w:tr>
      <w:tr w:rsidR="005E560F" w:rsidRPr="00266EF4" w:rsidTr="00583334">
        <w:trPr>
          <w:trHeight w:val="338"/>
        </w:trPr>
        <w:tc>
          <w:tcPr>
            <w:tcW w:w="2090" w:type="dxa"/>
            <w:vMerge/>
          </w:tcPr>
          <w:p w:rsidR="005E560F" w:rsidRPr="00266EF4" w:rsidRDefault="005E560F" w:rsidP="00D1052F"/>
        </w:tc>
        <w:tc>
          <w:tcPr>
            <w:tcW w:w="5376" w:type="dxa"/>
          </w:tcPr>
          <w:p w:rsidR="005E560F" w:rsidRPr="00266EF4" w:rsidRDefault="005E560F" w:rsidP="00D1052F">
            <w:r w:rsidRPr="00266EF4">
              <w:t>2. Обеспечение безопасности при эпидемии.</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rPr>
          <w:trHeight w:val="350"/>
        </w:trPr>
        <w:tc>
          <w:tcPr>
            <w:tcW w:w="2090" w:type="dxa"/>
            <w:vMerge/>
          </w:tcPr>
          <w:p w:rsidR="005E560F" w:rsidRPr="00266EF4" w:rsidRDefault="005E560F" w:rsidP="00D1052F"/>
        </w:tc>
        <w:tc>
          <w:tcPr>
            <w:tcW w:w="5376" w:type="dxa"/>
          </w:tcPr>
          <w:p w:rsidR="005E560F" w:rsidRPr="00266EF4" w:rsidRDefault="005E560F" w:rsidP="00D1052F">
            <w:r w:rsidRPr="00266EF4">
              <w:t>3. Обеспечение безопасности при нахождении на территории ведения боевых действий и во время общественных беспорядков.</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74770D">
        <w:trPr>
          <w:trHeight w:val="1133"/>
        </w:trPr>
        <w:tc>
          <w:tcPr>
            <w:tcW w:w="2090" w:type="dxa"/>
            <w:vMerge/>
          </w:tcPr>
          <w:p w:rsidR="005E560F" w:rsidRPr="00266EF4" w:rsidRDefault="005E560F" w:rsidP="00D1052F"/>
        </w:tc>
        <w:tc>
          <w:tcPr>
            <w:tcW w:w="5376" w:type="dxa"/>
          </w:tcPr>
          <w:p w:rsidR="005E560F" w:rsidRPr="00266EF4" w:rsidRDefault="005E560F" w:rsidP="00D1052F">
            <w:r w:rsidRPr="00266EF4">
              <w:t>4. Обеспечение безопасности в случае захвата заложников. Обеспечение безопасности при обнаружении подозрительных предметов, угрозе совершения и совершенном теракте.</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rPr>
          <w:trHeight w:val="297"/>
        </w:trPr>
        <w:tc>
          <w:tcPr>
            <w:tcW w:w="2090" w:type="dxa"/>
          </w:tcPr>
          <w:p w:rsidR="005E560F" w:rsidRPr="00266EF4" w:rsidRDefault="005E560F" w:rsidP="00D1052F">
            <w:pPr>
              <w:rPr>
                <w:b/>
              </w:rPr>
            </w:pPr>
            <w:r w:rsidRPr="00266EF4">
              <w:rPr>
                <w:b/>
              </w:rPr>
              <w:t xml:space="preserve">Раздел </w:t>
            </w:r>
            <w:r w:rsidRPr="00266EF4">
              <w:rPr>
                <w:b/>
                <w:lang w:val="en-US"/>
              </w:rPr>
              <w:t>II</w:t>
            </w:r>
          </w:p>
        </w:tc>
        <w:tc>
          <w:tcPr>
            <w:tcW w:w="5376" w:type="dxa"/>
          </w:tcPr>
          <w:p w:rsidR="005E560F" w:rsidRPr="00266EF4" w:rsidRDefault="005E560F" w:rsidP="00D1052F">
            <w:pPr>
              <w:rPr>
                <w:b/>
              </w:rPr>
            </w:pPr>
            <w:r w:rsidRPr="00266EF4">
              <w:rPr>
                <w:b/>
              </w:rPr>
              <w:t>Основы военной службы.</w:t>
            </w:r>
          </w:p>
        </w:tc>
        <w:tc>
          <w:tcPr>
            <w:tcW w:w="1053" w:type="dxa"/>
          </w:tcPr>
          <w:p w:rsidR="005E560F" w:rsidRPr="00266EF4" w:rsidRDefault="005E560F" w:rsidP="00583334">
            <w:pPr>
              <w:jc w:val="center"/>
              <w:rPr>
                <w:b/>
              </w:rPr>
            </w:pPr>
            <w:r w:rsidRPr="00266EF4">
              <w:rPr>
                <w:b/>
              </w:rPr>
              <w:t>10</w:t>
            </w:r>
          </w:p>
        </w:tc>
        <w:tc>
          <w:tcPr>
            <w:tcW w:w="1370" w:type="dxa"/>
          </w:tcPr>
          <w:p w:rsidR="005E560F" w:rsidRPr="00266EF4" w:rsidRDefault="005E560F" w:rsidP="00583334">
            <w:pPr>
              <w:jc w:val="center"/>
            </w:pPr>
          </w:p>
        </w:tc>
      </w:tr>
      <w:tr w:rsidR="005E560F" w:rsidRPr="00266EF4" w:rsidTr="00583334">
        <w:tc>
          <w:tcPr>
            <w:tcW w:w="2090" w:type="dxa"/>
          </w:tcPr>
          <w:p w:rsidR="005E560F" w:rsidRPr="00266EF4" w:rsidRDefault="005E560F" w:rsidP="00D1052F">
            <w:r w:rsidRPr="00266EF4">
              <w:t>Тема 2.1.</w:t>
            </w:r>
          </w:p>
        </w:tc>
        <w:tc>
          <w:tcPr>
            <w:tcW w:w="5376" w:type="dxa"/>
          </w:tcPr>
          <w:p w:rsidR="005E560F" w:rsidRPr="00266EF4" w:rsidRDefault="005E560F" w:rsidP="00D1052F">
            <w:r w:rsidRPr="00266EF4">
              <w:t>Вооруженные Силы России на современном этапе.</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r>
              <w:t>ОК 1-7</w:t>
            </w:r>
          </w:p>
        </w:tc>
      </w:tr>
      <w:tr w:rsidR="005E560F" w:rsidRPr="00266EF4" w:rsidTr="0074770D">
        <w:trPr>
          <w:trHeight w:val="2255"/>
        </w:trPr>
        <w:tc>
          <w:tcPr>
            <w:tcW w:w="2090" w:type="dxa"/>
          </w:tcPr>
          <w:p w:rsidR="005E560F" w:rsidRPr="00266EF4" w:rsidRDefault="005E560F" w:rsidP="00D1052F"/>
        </w:tc>
        <w:tc>
          <w:tcPr>
            <w:tcW w:w="5376" w:type="dxa"/>
          </w:tcPr>
          <w:p w:rsidR="005E560F" w:rsidRPr="00266EF4" w:rsidRDefault="005E560F" w:rsidP="00B20F45">
            <w:r w:rsidRPr="00266EF4">
              <w:t>Состав и организационная структура Вооруженных Сил. Виды Вооруженных Сил и рода войск. Система руководства и управления Вооруженными Силами. Воинская обязанность. Организация и порядок призыва граждан на военную службу и поступления на нее в добровольном порядке. Порядок прохождения военной службы.</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r w:rsidRPr="00266EF4">
              <w:t>1</w:t>
            </w:r>
          </w:p>
          <w:p w:rsidR="005E560F" w:rsidRPr="00266EF4" w:rsidRDefault="005E560F" w:rsidP="00D1052F"/>
        </w:tc>
      </w:tr>
      <w:tr w:rsidR="005E560F" w:rsidRPr="00266EF4" w:rsidTr="00583334">
        <w:tc>
          <w:tcPr>
            <w:tcW w:w="2090" w:type="dxa"/>
          </w:tcPr>
          <w:p w:rsidR="005E560F" w:rsidRPr="00266EF4" w:rsidRDefault="005E560F" w:rsidP="00D1052F">
            <w:r w:rsidRPr="00266EF4">
              <w:t>Тема 2.2.</w:t>
            </w:r>
          </w:p>
        </w:tc>
        <w:tc>
          <w:tcPr>
            <w:tcW w:w="5376" w:type="dxa"/>
          </w:tcPr>
          <w:p w:rsidR="005E560F" w:rsidRPr="00266EF4" w:rsidRDefault="005E560F" w:rsidP="00D1052F">
            <w:r w:rsidRPr="00266EF4">
              <w:t>Уставы Вооруженных Сил России.</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r>
              <w:t>ОК 1-7</w:t>
            </w:r>
          </w:p>
        </w:tc>
      </w:tr>
      <w:tr w:rsidR="005E560F" w:rsidRPr="00266EF4" w:rsidTr="00583334">
        <w:trPr>
          <w:trHeight w:val="1608"/>
        </w:trPr>
        <w:tc>
          <w:tcPr>
            <w:tcW w:w="2090" w:type="dxa"/>
          </w:tcPr>
          <w:p w:rsidR="005E560F" w:rsidRPr="00266EF4" w:rsidRDefault="005E560F" w:rsidP="00D1052F"/>
        </w:tc>
        <w:tc>
          <w:tcPr>
            <w:tcW w:w="5376" w:type="dxa"/>
          </w:tcPr>
          <w:p w:rsidR="005E560F" w:rsidRPr="00266EF4" w:rsidRDefault="005E560F" w:rsidP="00D1052F">
            <w:r w:rsidRPr="00266EF4">
              <w:t xml:space="preserve">Способы бесконфликтного общения и </w:t>
            </w:r>
            <w:proofErr w:type="spellStart"/>
            <w:r w:rsidRPr="00266EF4">
              <w:t>саморегуляции</w:t>
            </w:r>
            <w:proofErr w:type="spellEnd"/>
            <w:r w:rsidRPr="00266EF4">
              <w:t xml:space="preserve">  в повседневной деятельности и экстремальных условиях военной службы.</w:t>
            </w:r>
          </w:p>
          <w:p w:rsidR="005E560F" w:rsidRPr="00266EF4" w:rsidRDefault="005E560F" w:rsidP="00D1052F">
            <w:r w:rsidRPr="00266EF4">
              <w:t xml:space="preserve">Область применения получаемых профессиональных знаний при исполнении обязанностей военной службы. Воинская </w:t>
            </w:r>
            <w:proofErr w:type="spellStart"/>
            <w:r w:rsidRPr="00266EF4">
              <w:t>дисциплина</w:t>
            </w:r>
            <w:proofErr w:type="gramStart"/>
            <w:r w:rsidRPr="00266EF4">
              <w:t>.В</w:t>
            </w:r>
            <w:proofErr w:type="gramEnd"/>
            <w:r w:rsidRPr="00266EF4">
              <w:t>оенно-учетные</w:t>
            </w:r>
            <w:proofErr w:type="spellEnd"/>
            <w:r w:rsidRPr="00266EF4">
              <w:t xml:space="preserve"> специальности.</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r w:rsidRPr="00266EF4">
              <w:t>1</w:t>
            </w:r>
          </w:p>
          <w:p w:rsidR="005E560F" w:rsidRPr="00266EF4" w:rsidRDefault="005E560F" w:rsidP="00583334">
            <w:pPr>
              <w:jc w:val="center"/>
            </w:pPr>
          </w:p>
        </w:tc>
      </w:tr>
      <w:tr w:rsidR="005E560F" w:rsidRPr="00266EF4" w:rsidTr="00583334">
        <w:tc>
          <w:tcPr>
            <w:tcW w:w="2090" w:type="dxa"/>
          </w:tcPr>
          <w:p w:rsidR="005E560F" w:rsidRPr="00266EF4" w:rsidRDefault="005E560F" w:rsidP="00D1052F">
            <w:r w:rsidRPr="00266EF4">
              <w:t>Тема 2.3.</w:t>
            </w:r>
          </w:p>
        </w:tc>
        <w:tc>
          <w:tcPr>
            <w:tcW w:w="5376" w:type="dxa"/>
          </w:tcPr>
          <w:p w:rsidR="005E560F" w:rsidRPr="00266EF4" w:rsidRDefault="005E560F" w:rsidP="00D1052F">
            <w:r w:rsidRPr="00266EF4">
              <w:t>Огневая подготовка.</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r>
              <w:t>ОК 1-7</w:t>
            </w:r>
          </w:p>
        </w:tc>
      </w:tr>
      <w:tr w:rsidR="005E560F" w:rsidRPr="00266EF4" w:rsidTr="00583334">
        <w:trPr>
          <w:trHeight w:val="962"/>
        </w:trPr>
        <w:tc>
          <w:tcPr>
            <w:tcW w:w="2090" w:type="dxa"/>
          </w:tcPr>
          <w:p w:rsidR="005E560F" w:rsidRPr="00266EF4" w:rsidRDefault="005E560F" w:rsidP="00D1052F"/>
        </w:tc>
        <w:tc>
          <w:tcPr>
            <w:tcW w:w="5376" w:type="dxa"/>
          </w:tcPr>
          <w:p w:rsidR="005E560F" w:rsidRPr="00266EF4" w:rsidRDefault="005E560F" w:rsidP="00D1052F">
            <w:r w:rsidRPr="00266EF4">
              <w:t xml:space="preserve">Основные виды вооружения, военной техники и специального снаряжения, состоящих на вооружении воинских подразделений, в которых имеются военно-учетные специальности, родственные специальностям СПО. Материальная часть автомата Калашникова. Подготовка автомата к стрельбе. Ведение огня из автомата </w:t>
            </w:r>
          </w:p>
        </w:tc>
        <w:tc>
          <w:tcPr>
            <w:tcW w:w="1053" w:type="dxa"/>
          </w:tcPr>
          <w:p w:rsidR="005E560F" w:rsidRPr="00266EF4" w:rsidRDefault="005E560F" w:rsidP="00583334">
            <w:pPr>
              <w:jc w:val="center"/>
            </w:pPr>
            <w:r w:rsidRPr="00266EF4">
              <w:t>2</w:t>
            </w:r>
          </w:p>
        </w:tc>
        <w:tc>
          <w:tcPr>
            <w:tcW w:w="1370" w:type="dxa"/>
          </w:tcPr>
          <w:p w:rsidR="005E560F" w:rsidRPr="00266EF4" w:rsidRDefault="00D53D19" w:rsidP="00583334">
            <w:pPr>
              <w:jc w:val="center"/>
            </w:pPr>
            <w:r>
              <w:t>ОК 1-7</w:t>
            </w:r>
          </w:p>
        </w:tc>
      </w:tr>
      <w:tr w:rsidR="005E560F" w:rsidRPr="00266EF4" w:rsidTr="00583334">
        <w:tc>
          <w:tcPr>
            <w:tcW w:w="2090" w:type="dxa"/>
          </w:tcPr>
          <w:p w:rsidR="005E560F" w:rsidRPr="00266EF4" w:rsidRDefault="005E560F" w:rsidP="00D1052F">
            <w:r w:rsidRPr="00266EF4">
              <w:t>Тема 2.4.</w:t>
            </w:r>
          </w:p>
        </w:tc>
        <w:tc>
          <w:tcPr>
            <w:tcW w:w="5376" w:type="dxa"/>
          </w:tcPr>
          <w:p w:rsidR="005E560F" w:rsidRPr="00266EF4" w:rsidRDefault="005E560F" w:rsidP="00D1052F">
            <w:r w:rsidRPr="00266EF4">
              <w:t>Медико-санитарная подготовка.</w:t>
            </w:r>
          </w:p>
        </w:tc>
        <w:tc>
          <w:tcPr>
            <w:tcW w:w="1053" w:type="dxa"/>
          </w:tcPr>
          <w:p w:rsidR="005E560F" w:rsidRPr="00266EF4" w:rsidRDefault="005E560F" w:rsidP="00583334">
            <w:pPr>
              <w:jc w:val="center"/>
            </w:pPr>
            <w:r w:rsidRPr="00266EF4">
              <w:t>4</w:t>
            </w:r>
          </w:p>
        </w:tc>
        <w:tc>
          <w:tcPr>
            <w:tcW w:w="1370" w:type="dxa"/>
          </w:tcPr>
          <w:p w:rsidR="005E560F" w:rsidRPr="00266EF4" w:rsidRDefault="005E560F" w:rsidP="00583334">
            <w:pPr>
              <w:jc w:val="center"/>
            </w:pPr>
            <w:r>
              <w:t>ОК 1-7</w:t>
            </w:r>
          </w:p>
        </w:tc>
      </w:tr>
      <w:tr w:rsidR="005E560F" w:rsidRPr="00266EF4" w:rsidTr="00583334">
        <w:trPr>
          <w:trHeight w:val="1202"/>
        </w:trPr>
        <w:tc>
          <w:tcPr>
            <w:tcW w:w="2090" w:type="dxa"/>
            <w:vMerge w:val="restart"/>
          </w:tcPr>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p w:rsidR="005E560F" w:rsidRPr="00266EF4" w:rsidRDefault="005E560F" w:rsidP="00D1052F"/>
        </w:tc>
        <w:tc>
          <w:tcPr>
            <w:tcW w:w="5376" w:type="dxa"/>
          </w:tcPr>
          <w:p w:rsidR="005E560F" w:rsidRPr="00266EF4" w:rsidRDefault="005E560F" w:rsidP="00D1052F">
            <w:r w:rsidRPr="00266EF4">
              <w:t>Общие сведения о ранах, осложнения при ранениях. Порядок наложения повязки при ранениях головы, туловища, верхних и нижних конечностей.</w:t>
            </w:r>
          </w:p>
        </w:tc>
        <w:tc>
          <w:tcPr>
            <w:tcW w:w="1053" w:type="dxa"/>
          </w:tcPr>
          <w:p w:rsidR="005E560F" w:rsidRPr="00266EF4" w:rsidRDefault="005E560F" w:rsidP="00583334">
            <w:pPr>
              <w:jc w:val="center"/>
            </w:pPr>
            <w:r w:rsidRPr="00266EF4">
              <w:t>2</w:t>
            </w:r>
          </w:p>
        </w:tc>
        <w:tc>
          <w:tcPr>
            <w:tcW w:w="1370" w:type="dxa"/>
          </w:tcPr>
          <w:p w:rsidR="005E560F" w:rsidRPr="00266EF4" w:rsidRDefault="00D53D19" w:rsidP="00583334">
            <w:pPr>
              <w:jc w:val="center"/>
            </w:pPr>
            <w:r>
              <w:t>ОК 1-7</w:t>
            </w:r>
          </w:p>
        </w:tc>
      </w:tr>
      <w:tr w:rsidR="005E560F" w:rsidRPr="00266EF4" w:rsidTr="00583334">
        <w:trPr>
          <w:trHeight w:val="250"/>
        </w:trPr>
        <w:tc>
          <w:tcPr>
            <w:tcW w:w="2090" w:type="dxa"/>
            <w:vMerge/>
          </w:tcPr>
          <w:p w:rsidR="005E560F" w:rsidRPr="00266EF4" w:rsidRDefault="005E560F" w:rsidP="00D1052F"/>
        </w:tc>
        <w:tc>
          <w:tcPr>
            <w:tcW w:w="5376" w:type="dxa"/>
          </w:tcPr>
          <w:p w:rsidR="005E560F" w:rsidRPr="00266EF4" w:rsidRDefault="005E560F" w:rsidP="00D1052F">
            <w:r w:rsidRPr="00266EF4">
              <w:rPr>
                <w:b/>
              </w:rPr>
              <w:t>Практическая работа №7.</w:t>
            </w:r>
          </w:p>
          <w:p w:rsidR="005E560F" w:rsidRPr="00266EF4" w:rsidRDefault="005E560F" w:rsidP="00D1052F">
            <w:r w:rsidRPr="00266EF4">
              <w:t>Оказание первой помощи пострадавшим. Наложение кровоостанавливающего жгута (закрутки), пальцевое прижатие артерий.</w:t>
            </w:r>
          </w:p>
        </w:tc>
        <w:tc>
          <w:tcPr>
            <w:tcW w:w="1053" w:type="dxa"/>
          </w:tcPr>
          <w:p w:rsidR="005E560F" w:rsidRPr="00266EF4" w:rsidRDefault="005E560F" w:rsidP="00583334">
            <w:pPr>
              <w:jc w:val="center"/>
            </w:pPr>
            <w:r w:rsidRPr="00266EF4">
              <w:t>1</w:t>
            </w:r>
          </w:p>
        </w:tc>
        <w:tc>
          <w:tcPr>
            <w:tcW w:w="1370" w:type="dxa"/>
          </w:tcPr>
          <w:p w:rsidR="005E560F" w:rsidRPr="00266EF4" w:rsidRDefault="005E560F" w:rsidP="00583334">
            <w:pPr>
              <w:jc w:val="center"/>
            </w:pPr>
          </w:p>
        </w:tc>
      </w:tr>
      <w:tr w:rsidR="005E560F" w:rsidRPr="00266EF4" w:rsidTr="00583334">
        <w:trPr>
          <w:trHeight w:val="376"/>
        </w:trPr>
        <w:tc>
          <w:tcPr>
            <w:tcW w:w="2090" w:type="dxa"/>
            <w:vMerge/>
          </w:tcPr>
          <w:p w:rsidR="005E560F" w:rsidRPr="00266EF4" w:rsidRDefault="005E560F" w:rsidP="00D1052F"/>
        </w:tc>
        <w:tc>
          <w:tcPr>
            <w:tcW w:w="5376" w:type="dxa"/>
          </w:tcPr>
          <w:p w:rsidR="005E560F" w:rsidRPr="00266EF4" w:rsidRDefault="005E560F" w:rsidP="00D1052F">
            <w:r w:rsidRPr="00266EF4">
              <w:t>Контрольная работа.</w:t>
            </w:r>
          </w:p>
        </w:tc>
        <w:tc>
          <w:tcPr>
            <w:tcW w:w="1053" w:type="dxa"/>
          </w:tcPr>
          <w:p w:rsidR="005E560F" w:rsidRPr="00266EF4" w:rsidRDefault="005E560F" w:rsidP="00583334">
            <w:pPr>
              <w:jc w:val="center"/>
            </w:pPr>
            <w:r w:rsidRPr="00266EF4">
              <w:t>1</w:t>
            </w:r>
          </w:p>
        </w:tc>
        <w:tc>
          <w:tcPr>
            <w:tcW w:w="1370" w:type="dxa"/>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pPr>
              <w:rPr>
                <w:b/>
              </w:rPr>
            </w:pPr>
            <w:r w:rsidRPr="00266EF4">
              <w:rPr>
                <w:b/>
              </w:rPr>
              <w:t>Самостоятельная работа:</w:t>
            </w:r>
          </w:p>
          <w:p w:rsidR="005E560F" w:rsidRPr="00266EF4" w:rsidRDefault="005E560F" w:rsidP="00D1052F">
            <w:r w:rsidRPr="00266EF4">
              <w:t>Выполнение домашних заданий по разделу 2: проработка конспектов, ответы на вопросы по учебнику, изучение нормативных документов.</w:t>
            </w:r>
          </w:p>
        </w:tc>
        <w:tc>
          <w:tcPr>
            <w:tcW w:w="1053" w:type="dxa"/>
          </w:tcPr>
          <w:p w:rsidR="005E560F" w:rsidRPr="00266EF4" w:rsidRDefault="005E560F" w:rsidP="00583334">
            <w:pPr>
              <w:jc w:val="center"/>
            </w:pPr>
            <w:r w:rsidRPr="00266EF4">
              <w:t>4</w:t>
            </w:r>
          </w:p>
        </w:tc>
        <w:tc>
          <w:tcPr>
            <w:tcW w:w="1370" w:type="dxa"/>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r w:rsidRPr="00266EF4">
              <w:rPr>
                <w:b/>
              </w:rPr>
              <w:t>Внеаудиторная самостоятельная работа:</w:t>
            </w:r>
          </w:p>
        </w:tc>
        <w:tc>
          <w:tcPr>
            <w:tcW w:w="1053" w:type="dxa"/>
          </w:tcPr>
          <w:p w:rsidR="005E560F" w:rsidRPr="00266EF4" w:rsidRDefault="005E560F" w:rsidP="00583334">
            <w:pPr>
              <w:jc w:val="center"/>
            </w:pPr>
            <w:r w:rsidRPr="00266EF4">
              <w:t>6</w:t>
            </w:r>
          </w:p>
        </w:tc>
        <w:tc>
          <w:tcPr>
            <w:tcW w:w="1370" w:type="dxa"/>
          </w:tcPr>
          <w:p w:rsidR="005E560F" w:rsidRPr="00266EF4" w:rsidRDefault="005E560F" w:rsidP="00583334">
            <w:pPr>
              <w:jc w:val="center"/>
            </w:pPr>
          </w:p>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r w:rsidRPr="00266EF4">
              <w:t>1. Первая (доврачебная) помощь при ушибах, переломах, вывихах, растяжениях связок и синдроме длительного сдавливания. Первая (доврачебная) помощь при ожогах.</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583334">
        <w:tc>
          <w:tcPr>
            <w:tcW w:w="2090" w:type="dxa"/>
            <w:vMerge/>
          </w:tcPr>
          <w:p w:rsidR="005E560F" w:rsidRPr="00266EF4" w:rsidRDefault="005E560F" w:rsidP="00D1052F"/>
        </w:tc>
        <w:tc>
          <w:tcPr>
            <w:tcW w:w="5376" w:type="dxa"/>
          </w:tcPr>
          <w:p w:rsidR="005E560F" w:rsidRPr="00266EF4" w:rsidRDefault="005E560F" w:rsidP="00D1052F">
            <w:r w:rsidRPr="00266EF4">
              <w:t>2. Первая (доврачебная) помощь при поражении электрическим током.  Первая (доврачебная) помощь при утоплении.</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r w:rsidR="005E560F" w:rsidRPr="00266EF4" w:rsidTr="0074770D">
        <w:trPr>
          <w:trHeight w:val="823"/>
        </w:trPr>
        <w:tc>
          <w:tcPr>
            <w:tcW w:w="2090" w:type="dxa"/>
            <w:vMerge/>
          </w:tcPr>
          <w:p w:rsidR="005E560F" w:rsidRPr="00266EF4" w:rsidRDefault="005E560F" w:rsidP="00D1052F"/>
        </w:tc>
        <w:tc>
          <w:tcPr>
            <w:tcW w:w="5376" w:type="dxa"/>
          </w:tcPr>
          <w:p w:rsidR="005E560F" w:rsidRPr="00266EF4" w:rsidRDefault="005E560F" w:rsidP="00B4362F">
            <w:r w:rsidRPr="00266EF4">
              <w:t>3. Первая (доврачебная) помощь при перегревании, переохлаждениях организма, при обморожениях и общем замерзании.</w:t>
            </w:r>
          </w:p>
        </w:tc>
        <w:tc>
          <w:tcPr>
            <w:tcW w:w="1053" w:type="dxa"/>
          </w:tcPr>
          <w:p w:rsidR="005E560F" w:rsidRPr="00266EF4" w:rsidRDefault="005E560F" w:rsidP="00583334">
            <w:pPr>
              <w:jc w:val="center"/>
            </w:pPr>
            <w:r w:rsidRPr="00266EF4">
              <w:t>2</w:t>
            </w:r>
          </w:p>
        </w:tc>
        <w:tc>
          <w:tcPr>
            <w:tcW w:w="1370" w:type="dxa"/>
          </w:tcPr>
          <w:p w:rsidR="005E560F" w:rsidRPr="00266EF4" w:rsidRDefault="005E560F" w:rsidP="00583334">
            <w:pPr>
              <w:jc w:val="center"/>
            </w:pPr>
          </w:p>
        </w:tc>
      </w:tr>
    </w:tbl>
    <w:p w:rsidR="00EF7702" w:rsidRPr="007D79FB" w:rsidRDefault="00F63941" w:rsidP="005E1DE0">
      <w:pPr>
        <w:jc w:val="center"/>
        <w:outlineLvl w:val="0"/>
        <w:rPr>
          <w:b/>
          <w:sz w:val="28"/>
          <w:szCs w:val="28"/>
        </w:rPr>
      </w:pPr>
      <w:r w:rsidRPr="00266EF4">
        <w:rPr>
          <w:b/>
        </w:rPr>
        <w:br w:type="page"/>
      </w:r>
      <w:r w:rsidR="00EF7702" w:rsidRPr="007D79FB">
        <w:rPr>
          <w:b/>
          <w:sz w:val="28"/>
          <w:szCs w:val="28"/>
        </w:rPr>
        <w:lastRenderedPageBreak/>
        <w:t xml:space="preserve">Учебные сборы (юноши) </w:t>
      </w:r>
    </w:p>
    <w:p w:rsidR="00EF7702" w:rsidRPr="007D79FB" w:rsidRDefault="00EF7702" w:rsidP="005E1DE0">
      <w:pPr>
        <w:jc w:val="center"/>
        <w:outlineLvl w:val="0"/>
        <w:rPr>
          <w:b/>
          <w:sz w:val="28"/>
          <w:szCs w:val="28"/>
        </w:rPr>
      </w:pPr>
      <w:r w:rsidRPr="007D79FB">
        <w:rPr>
          <w:b/>
          <w:sz w:val="28"/>
          <w:szCs w:val="28"/>
        </w:rPr>
        <w:t xml:space="preserve">Практические занятия. </w:t>
      </w:r>
    </w:p>
    <w:p w:rsidR="00EF7702" w:rsidRPr="007D79FB" w:rsidRDefault="00EF7702" w:rsidP="005E1DE0">
      <w:pPr>
        <w:jc w:val="center"/>
        <w:outlineLvl w:val="0"/>
        <w:rPr>
          <w:b/>
          <w:sz w:val="28"/>
          <w:szCs w:val="28"/>
        </w:rPr>
      </w:pPr>
      <w:r w:rsidRPr="007D79FB">
        <w:rPr>
          <w:b/>
          <w:sz w:val="28"/>
          <w:szCs w:val="28"/>
        </w:rPr>
        <w:t>36 часов.</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5376"/>
        <w:gridCol w:w="1053"/>
        <w:gridCol w:w="1370"/>
      </w:tblGrid>
      <w:tr w:rsidR="00EF7702" w:rsidRPr="00266EF4" w:rsidTr="00583334">
        <w:tc>
          <w:tcPr>
            <w:tcW w:w="2090" w:type="dxa"/>
          </w:tcPr>
          <w:p w:rsidR="00EF7702" w:rsidRPr="00266EF4" w:rsidRDefault="00EF7702" w:rsidP="005811F8">
            <w:pPr>
              <w:rPr>
                <w:b/>
              </w:rPr>
            </w:pPr>
            <w:r w:rsidRPr="00266EF4">
              <w:rPr>
                <w:b/>
              </w:rPr>
              <w:t>Наименование разделов и тем</w:t>
            </w:r>
          </w:p>
        </w:tc>
        <w:tc>
          <w:tcPr>
            <w:tcW w:w="5376" w:type="dxa"/>
          </w:tcPr>
          <w:p w:rsidR="00EF7702" w:rsidRPr="00266EF4" w:rsidRDefault="00EF7702" w:rsidP="005811F8">
            <w:pPr>
              <w:rPr>
                <w:b/>
              </w:rPr>
            </w:pPr>
            <w:r w:rsidRPr="00266EF4">
              <w:rPr>
                <w:b/>
              </w:rPr>
              <w:t xml:space="preserve">Содержание учебного материала, лабораторные и практические работы, самостоятельная работа </w:t>
            </w:r>
            <w:proofErr w:type="gramStart"/>
            <w:r w:rsidRPr="00266EF4">
              <w:rPr>
                <w:b/>
              </w:rPr>
              <w:t>обучающихся</w:t>
            </w:r>
            <w:proofErr w:type="gramEnd"/>
          </w:p>
        </w:tc>
        <w:tc>
          <w:tcPr>
            <w:tcW w:w="1053" w:type="dxa"/>
          </w:tcPr>
          <w:p w:rsidR="00EF7702" w:rsidRPr="00266EF4" w:rsidRDefault="00EF7702" w:rsidP="00583334">
            <w:pPr>
              <w:jc w:val="center"/>
              <w:rPr>
                <w:b/>
              </w:rPr>
            </w:pPr>
            <w:r w:rsidRPr="00266EF4">
              <w:rPr>
                <w:b/>
              </w:rPr>
              <w:t>Объем часов</w:t>
            </w:r>
          </w:p>
        </w:tc>
        <w:tc>
          <w:tcPr>
            <w:tcW w:w="1370" w:type="dxa"/>
          </w:tcPr>
          <w:p w:rsidR="00EF7702" w:rsidRPr="00266EF4" w:rsidRDefault="00EF7702" w:rsidP="00583334">
            <w:pPr>
              <w:jc w:val="center"/>
              <w:rPr>
                <w:b/>
              </w:rPr>
            </w:pPr>
            <w:r w:rsidRPr="00266EF4">
              <w:rPr>
                <w:b/>
              </w:rPr>
              <w:t>Уровень освоения</w:t>
            </w:r>
          </w:p>
        </w:tc>
      </w:tr>
      <w:tr w:rsidR="00EF7702" w:rsidRPr="00266EF4" w:rsidTr="00583334">
        <w:tc>
          <w:tcPr>
            <w:tcW w:w="2090" w:type="dxa"/>
          </w:tcPr>
          <w:p w:rsidR="00EF7702" w:rsidRPr="00266EF4" w:rsidRDefault="00EF7702" w:rsidP="005811F8">
            <w:r w:rsidRPr="00266EF4">
              <w:rPr>
                <w:b/>
              </w:rPr>
              <w:t xml:space="preserve">Раздел </w:t>
            </w:r>
            <w:r w:rsidRPr="00266EF4">
              <w:rPr>
                <w:b/>
                <w:lang w:val="en-US"/>
              </w:rPr>
              <w:t>II</w:t>
            </w:r>
            <w:r w:rsidRPr="00266EF4">
              <w:rPr>
                <w:b/>
              </w:rPr>
              <w:t xml:space="preserve"> </w:t>
            </w:r>
          </w:p>
        </w:tc>
        <w:tc>
          <w:tcPr>
            <w:tcW w:w="5376"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4"/>
            </w:tblGrid>
            <w:tr w:rsidR="00EF7702" w:rsidRPr="00266EF4" w:rsidTr="00583334">
              <w:tc>
                <w:tcPr>
                  <w:tcW w:w="4964" w:type="dxa"/>
                  <w:tcBorders>
                    <w:top w:val="single" w:sz="4" w:space="0" w:color="auto"/>
                    <w:left w:val="single" w:sz="4" w:space="0" w:color="auto"/>
                    <w:bottom w:val="single" w:sz="4" w:space="0" w:color="auto"/>
                    <w:right w:val="single" w:sz="4" w:space="0" w:color="auto"/>
                  </w:tcBorders>
                </w:tcPr>
                <w:p w:rsidR="00EF7702" w:rsidRPr="00266EF4" w:rsidRDefault="00EF7702" w:rsidP="005811F8">
                  <w:pPr>
                    <w:rPr>
                      <w:b/>
                    </w:rPr>
                  </w:pPr>
                  <w:r w:rsidRPr="00266EF4">
                    <w:rPr>
                      <w:b/>
                    </w:rPr>
                    <w:t>Основы военной службы</w:t>
                  </w:r>
                </w:p>
              </w:tc>
            </w:tr>
          </w:tbl>
          <w:p w:rsidR="00EF7702" w:rsidRPr="00266EF4" w:rsidRDefault="00EF7702" w:rsidP="005811F8"/>
        </w:tc>
        <w:tc>
          <w:tcPr>
            <w:tcW w:w="1053" w:type="dxa"/>
          </w:tcPr>
          <w:p w:rsidR="00EF7702" w:rsidRPr="00266EF4" w:rsidRDefault="00EF7702" w:rsidP="00583334">
            <w:pPr>
              <w:jc w:val="center"/>
            </w:pPr>
            <w:r w:rsidRPr="00266EF4">
              <w:t>36</w:t>
            </w:r>
          </w:p>
        </w:tc>
        <w:tc>
          <w:tcPr>
            <w:tcW w:w="1370" w:type="dxa"/>
          </w:tcPr>
          <w:p w:rsidR="00EF7702" w:rsidRPr="00266EF4" w:rsidRDefault="00EF7702" w:rsidP="00583334">
            <w:pPr>
              <w:jc w:val="center"/>
            </w:pPr>
          </w:p>
        </w:tc>
      </w:tr>
      <w:tr w:rsidR="00EF7702" w:rsidRPr="00266EF4" w:rsidTr="00583334">
        <w:trPr>
          <w:trHeight w:val="225"/>
        </w:trPr>
        <w:tc>
          <w:tcPr>
            <w:tcW w:w="2090" w:type="dxa"/>
          </w:tcPr>
          <w:p w:rsidR="00EF7702" w:rsidRPr="00266EF4" w:rsidRDefault="00EF7702" w:rsidP="005811F8">
            <w:r w:rsidRPr="00266EF4">
              <w:t>Тема 2.2</w:t>
            </w:r>
          </w:p>
        </w:tc>
        <w:tc>
          <w:tcPr>
            <w:tcW w:w="5376" w:type="dxa"/>
          </w:tcPr>
          <w:p w:rsidR="00EF7702" w:rsidRPr="00266EF4" w:rsidRDefault="00EF7702" w:rsidP="005811F8">
            <w:r w:rsidRPr="00266EF4">
              <w:t>Уставы Вооруженных Сил России.</w:t>
            </w:r>
          </w:p>
        </w:tc>
        <w:tc>
          <w:tcPr>
            <w:tcW w:w="1053" w:type="dxa"/>
          </w:tcPr>
          <w:p w:rsidR="00EF7702" w:rsidRPr="00266EF4" w:rsidRDefault="00EF7702" w:rsidP="00583334">
            <w:pPr>
              <w:jc w:val="center"/>
            </w:pPr>
            <w:r w:rsidRPr="00266EF4">
              <w:t>4</w:t>
            </w:r>
          </w:p>
        </w:tc>
        <w:tc>
          <w:tcPr>
            <w:tcW w:w="1370" w:type="dxa"/>
          </w:tcPr>
          <w:p w:rsidR="00EF7702" w:rsidRPr="00266EF4" w:rsidRDefault="00A96107" w:rsidP="00583334">
            <w:pPr>
              <w:jc w:val="center"/>
            </w:pPr>
            <w:r>
              <w:t>ОК 1-7</w:t>
            </w:r>
          </w:p>
        </w:tc>
      </w:tr>
      <w:tr w:rsidR="00EF7702" w:rsidRPr="00266EF4" w:rsidTr="00583334">
        <w:trPr>
          <w:trHeight w:val="250"/>
        </w:trPr>
        <w:tc>
          <w:tcPr>
            <w:tcW w:w="2090" w:type="dxa"/>
            <w:vMerge w:val="restart"/>
          </w:tcPr>
          <w:p w:rsidR="00EF7702" w:rsidRPr="00266EF4" w:rsidRDefault="00EF7702" w:rsidP="005811F8"/>
        </w:tc>
        <w:tc>
          <w:tcPr>
            <w:tcW w:w="5376" w:type="dxa"/>
          </w:tcPr>
          <w:p w:rsidR="00EF7702" w:rsidRPr="00266EF4" w:rsidRDefault="00EF7702" w:rsidP="005811F8">
            <w:r w:rsidRPr="00266EF4">
              <w:t>Внутренний порядок. Размещение и быт военнослужащих. Суточный наряд роты.</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rPr>
          <w:trHeight w:val="188"/>
        </w:trPr>
        <w:tc>
          <w:tcPr>
            <w:tcW w:w="2090" w:type="dxa"/>
            <w:vMerge/>
          </w:tcPr>
          <w:p w:rsidR="00EF7702" w:rsidRPr="00266EF4" w:rsidRDefault="00EF7702" w:rsidP="005811F8"/>
        </w:tc>
        <w:tc>
          <w:tcPr>
            <w:tcW w:w="5376" w:type="dxa"/>
          </w:tcPr>
          <w:p w:rsidR="00EF7702" w:rsidRPr="00266EF4" w:rsidRDefault="00EF7702" w:rsidP="005811F8">
            <w:r w:rsidRPr="00266EF4">
              <w:t>Караульная служба. Обязанности и действия часового.</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tcPr>
          <w:p w:rsidR="00EF7702" w:rsidRPr="00266EF4" w:rsidRDefault="00EF7702" w:rsidP="005811F8">
            <w:r w:rsidRPr="00266EF4">
              <w:t>Тема 2.3.</w:t>
            </w:r>
          </w:p>
        </w:tc>
        <w:tc>
          <w:tcPr>
            <w:tcW w:w="5376" w:type="dxa"/>
          </w:tcPr>
          <w:p w:rsidR="00EF7702" w:rsidRPr="00266EF4" w:rsidRDefault="00EF7702" w:rsidP="005811F8">
            <w:r w:rsidRPr="00266EF4">
              <w:t>Строевая подготовка.</w:t>
            </w:r>
          </w:p>
        </w:tc>
        <w:tc>
          <w:tcPr>
            <w:tcW w:w="1053" w:type="dxa"/>
          </w:tcPr>
          <w:p w:rsidR="00EF7702" w:rsidRPr="00266EF4" w:rsidRDefault="00EF7702" w:rsidP="00583334">
            <w:pPr>
              <w:jc w:val="center"/>
            </w:pPr>
            <w:r w:rsidRPr="00266EF4">
              <w:t>12</w:t>
            </w:r>
          </w:p>
        </w:tc>
        <w:tc>
          <w:tcPr>
            <w:tcW w:w="1370" w:type="dxa"/>
          </w:tcPr>
          <w:p w:rsidR="00EF7702" w:rsidRPr="00266EF4" w:rsidRDefault="00A96107" w:rsidP="00583334">
            <w:pPr>
              <w:jc w:val="center"/>
            </w:pPr>
            <w:r>
              <w:t>ОК 1-7</w:t>
            </w:r>
          </w:p>
        </w:tc>
      </w:tr>
      <w:tr w:rsidR="00EF7702" w:rsidRPr="00266EF4" w:rsidTr="00583334">
        <w:tc>
          <w:tcPr>
            <w:tcW w:w="2090" w:type="dxa"/>
            <w:vMerge w:val="restart"/>
          </w:tcPr>
          <w:p w:rsidR="00EF7702" w:rsidRPr="00266EF4" w:rsidRDefault="00EF7702" w:rsidP="005811F8"/>
        </w:tc>
        <w:tc>
          <w:tcPr>
            <w:tcW w:w="5376" w:type="dxa"/>
          </w:tcPr>
          <w:p w:rsidR="00EF7702" w:rsidRPr="00266EF4" w:rsidRDefault="00EF7702" w:rsidP="005811F8">
            <w:r w:rsidRPr="00266EF4">
              <w:t>Строевая стойка и повороты на месте.</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EF7702" w:rsidP="005811F8">
            <w:r w:rsidRPr="00266EF4">
              <w:t>Движением строевым и походным шагом, бегом, шагом на месте.</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EF7702" w:rsidP="005811F8">
            <w:r w:rsidRPr="00266EF4">
              <w:t>Повороты в движении.</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EF7702" w:rsidP="005811F8">
            <w:r w:rsidRPr="00266EF4">
              <w:t>Выполнение воинского приветствия без оружия на месте и в движении.</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6C4E12" w:rsidP="005811F8">
            <w:r w:rsidRPr="00266EF4">
              <w:t>Выход из строя и постановка в строй, поход к начальнику и отход от него.</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rPr>
          <w:trHeight w:val="1300"/>
        </w:trPr>
        <w:tc>
          <w:tcPr>
            <w:tcW w:w="2090" w:type="dxa"/>
            <w:vMerge/>
          </w:tcPr>
          <w:p w:rsidR="00EF7702" w:rsidRPr="00266EF4" w:rsidRDefault="00EF7702" w:rsidP="005811F8"/>
        </w:tc>
        <w:tc>
          <w:tcPr>
            <w:tcW w:w="5376" w:type="dxa"/>
          </w:tcPr>
          <w:p w:rsidR="00EF7702" w:rsidRPr="00266EF4" w:rsidRDefault="006C4E12" w:rsidP="005811F8">
            <w:r w:rsidRPr="00266EF4">
              <w:t xml:space="preserve">Построение и перестроение в </w:t>
            </w:r>
            <w:proofErr w:type="spellStart"/>
            <w:r w:rsidRPr="00266EF4">
              <w:t>одношереножный</w:t>
            </w:r>
            <w:proofErr w:type="spellEnd"/>
            <w:r w:rsidRPr="00266EF4">
              <w:t xml:space="preserve"> и </w:t>
            </w:r>
            <w:proofErr w:type="spellStart"/>
            <w:r w:rsidRPr="00266EF4">
              <w:t>двухшереножный</w:t>
            </w:r>
            <w:proofErr w:type="spellEnd"/>
            <w:r w:rsidRPr="00266EF4">
              <w:t xml:space="preserve"> строй, выравнивание, размыкание и смыкание строя, повороты строя на месте.</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tcPr>
          <w:p w:rsidR="00EF7702" w:rsidRPr="00266EF4" w:rsidRDefault="006C4E12" w:rsidP="005811F8">
            <w:r w:rsidRPr="00266EF4">
              <w:t>Тема 2.4.</w:t>
            </w:r>
          </w:p>
        </w:tc>
        <w:tc>
          <w:tcPr>
            <w:tcW w:w="5376" w:type="dxa"/>
          </w:tcPr>
          <w:p w:rsidR="00EF7702" w:rsidRPr="00266EF4" w:rsidRDefault="006C4E12" w:rsidP="005811F8">
            <w:r w:rsidRPr="00266EF4">
              <w:t>Огневая подготовка.</w:t>
            </w:r>
          </w:p>
        </w:tc>
        <w:tc>
          <w:tcPr>
            <w:tcW w:w="1053" w:type="dxa"/>
          </w:tcPr>
          <w:p w:rsidR="00EF7702" w:rsidRPr="00266EF4" w:rsidRDefault="00F63941" w:rsidP="00583334">
            <w:pPr>
              <w:jc w:val="center"/>
            </w:pPr>
            <w:r w:rsidRPr="00266EF4">
              <w:t>8</w:t>
            </w:r>
          </w:p>
        </w:tc>
        <w:tc>
          <w:tcPr>
            <w:tcW w:w="1370" w:type="dxa"/>
          </w:tcPr>
          <w:p w:rsidR="00EF7702" w:rsidRPr="00266EF4" w:rsidRDefault="00A96107" w:rsidP="00583334">
            <w:pPr>
              <w:jc w:val="center"/>
            </w:pPr>
            <w:r>
              <w:t>ОК 1-7</w:t>
            </w:r>
          </w:p>
        </w:tc>
      </w:tr>
      <w:tr w:rsidR="00EF7702" w:rsidRPr="00266EF4" w:rsidTr="00583334">
        <w:tc>
          <w:tcPr>
            <w:tcW w:w="2090" w:type="dxa"/>
            <w:vMerge w:val="restart"/>
          </w:tcPr>
          <w:p w:rsidR="00EF7702" w:rsidRPr="00266EF4" w:rsidRDefault="00EF7702" w:rsidP="005811F8"/>
        </w:tc>
        <w:tc>
          <w:tcPr>
            <w:tcW w:w="5376" w:type="dxa"/>
          </w:tcPr>
          <w:p w:rsidR="00EF7702" w:rsidRPr="00266EF4" w:rsidRDefault="006C4E12" w:rsidP="005811F8">
            <w:r w:rsidRPr="00266EF4">
              <w:t>Неполная разборка и сборка автомата.</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6C4E12" w:rsidP="005811F8">
            <w:r w:rsidRPr="00266EF4">
              <w:t>Отработка нормативов по неполной разборке и сборке автомата.</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6C4E12" w:rsidP="005811F8">
            <w:r w:rsidRPr="00266EF4">
              <w:t>Принятие положения для стрельбы, подготовка автомата к стрельбе, прицеливание.</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c>
          <w:tcPr>
            <w:tcW w:w="2090" w:type="dxa"/>
            <w:vMerge/>
          </w:tcPr>
          <w:p w:rsidR="00EF7702" w:rsidRPr="00266EF4" w:rsidRDefault="00EF7702" w:rsidP="005811F8"/>
        </w:tc>
        <w:tc>
          <w:tcPr>
            <w:tcW w:w="5376" w:type="dxa"/>
          </w:tcPr>
          <w:p w:rsidR="00EF7702" w:rsidRPr="00266EF4" w:rsidRDefault="006C4E12" w:rsidP="005811F8">
            <w:r w:rsidRPr="00266EF4">
              <w:t>Выполнение практической стрельбы.</w:t>
            </w:r>
          </w:p>
        </w:tc>
        <w:tc>
          <w:tcPr>
            <w:tcW w:w="1053" w:type="dxa"/>
          </w:tcPr>
          <w:p w:rsidR="00EF7702" w:rsidRPr="00266EF4" w:rsidRDefault="00EF7702" w:rsidP="00583334">
            <w:pPr>
              <w:jc w:val="center"/>
            </w:pPr>
            <w:r w:rsidRPr="00266EF4">
              <w:t>2</w:t>
            </w:r>
          </w:p>
        </w:tc>
        <w:tc>
          <w:tcPr>
            <w:tcW w:w="1370" w:type="dxa"/>
          </w:tcPr>
          <w:p w:rsidR="00EF7702" w:rsidRPr="00266EF4" w:rsidRDefault="00EF7702" w:rsidP="00583334">
            <w:pPr>
              <w:jc w:val="center"/>
            </w:pPr>
          </w:p>
        </w:tc>
      </w:tr>
      <w:tr w:rsidR="00EF7702" w:rsidRPr="00266EF4" w:rsidTr="00583334">
        <w:trPr>
          <w:trHeight w:val="325"/>
        </w:trPr>
        <w:tc>
          <w:tcPr>
            <w:tcW w:w="2090" w:type="dxa"/>
          </w:tcPr>
          <w:p w:rsidR="00EF7702" w:rsidRPr="00266EF4" w:rsidRDefault="006C4E12" w:rsidP="005811F8">
            <w:r w:rsidRPr="00266EF4">
              <w:t>Тема 2.5.</w:t>
            </w:r>
          </w:p>
        </w:tc>
        <w:tc>
          <w:tcPr>
            <w:tcW w:w="5376" w:type="dxa"/>
          </w:tcPr>
          <w:p w:rsidR="00EF7702" w:rsidRPr="00266EF4" w:rsidRDefault="006C4E12" w:rsidP="005811F8">
            <w:r w:rsidRPr="00266EF4">
              <w:t>Медико-санитарная подготовка.</w:t>
            </w:r>
          </w:p>
        </w:tc>
        <w:tc>
          <w:tcPr>
            <w:tcW w:w="1053" w:type="dxa"/>
          </w:tcPr>
          <w:p w:rsidR="00EF7702" w:rsidRPr="00266EF4" w:rsidRDefault="00EF7702" w:rsidP="00583334">
            <w:pPr>
              <w:jc w:val="center"/>
            </w:pPr>
            <w:r w:rsidRPr="00266EF4">
              <w:t>4</w:t>
            </w:r>
          </w:p>
        </w:tc>
        <w:tc>
          <w:tcPr>
            <w:tcW w:w="1370" w:type="dxa"/>
          </w:tcPr>
          <w:p w:rsidR="00EF7702" w:rsidRPr="00266EF4" w:rsidRDefault="00A96107" w:rsidP="00583334">
            <w:pPr>
              <w:jc w:val="center"/>
            </w:pPr>
            <w:r>
              <w:t>ОК 1-7</w:t>
            </w:r>
          </w:p>
        </w:tc>
      </w:tr>
      <w:tr w:rsidR="006C4E12" w:rsidRPr="00266EF4" w:rsidTr="00583334">
        <w:trPr>
          <w:trHeight w:val="626"/>
        </w:trPr>
        <w:tc>
          <w:tcPr>
            <w:tcW w:w="2090" w:type="dxa"/>
            <w:vMerge w:val="restart"/>
          </w:tcPr>
          <w:p w:rsidR="006C4E12" w:rsidRPr="00266EF4" w:rsidRDefault="006C4E12" w:rsidP="005811F8"/>
        </w:tc>
        <w:tc>
          <w:tcPr>
            <w:tcW w:w="5376" w:type="dxa"/>
          </w:tcPr>
          <w:p w:rsidR="006C4E12" w:rsidRPr="00266EF4" w:rsidRDefault="006C4E12" w:rsidP="005811F8">
            <w:pPr>
              <w:rPr>
                <w:b/>
              </w:rPr>
            </w:pPr>
            <w:r w:rsidRPr="00266EF4">
              <w:t>Наложение шин на место перелома. Транспортировка пострадавшего.</w:t>
            </w:r>
          </w:p>
        </w:tc>
        <w:tc>
          <w:tcPr>
            <w:tcW w:w="1053" w:type="dxa"/>
          </w:tcPr>
          <w:p w:rsidR="006C4E12" w:rsidRPr="00266EF4" w:rsidRDefault="006C4E12" w:rsidP="00583334">
            <w:pPr>
              <w:jc w:val="center"/>
            </w:pPr>
            <w:r w:rsidRPr="00266EF4">
              <w:t>2</w:t>
            </w:r>
          </w:p>
        </w:tc>
        <w:tc>
          <w:tcPr>
            <w:tcW w:w="1370" w:type="dxa"/>
          </w:tcPr>
          <w:p w:rsidR="006C4E12" w:rsidRPr="00266EF4" w:rsidRDefault="006C4E12" w:rsidP="00583334">
            <w:pPr>
              <w:jc w:val="center"/>
            </w:pPr>
          </w:p>
        </w:tc>
      </w:tr>
      <w:tr w:rsidR="00EF7702" w:rsidRPr="00266EF4" w:rsidTr="00583334">
        <w:trPr>
          <w:trHeight w:val="387"/>
        </w:trPr>
        <w:tc>
          <w:tcPr>
            <w:tcW w:w="2090" w:type="dxa"/>
            <w:vMerge/>
          </w:tcPr>
          <w:p w:rsidR="00EF7702" w:rsidRPr="00266EF4" w:rsidRDefault="00EF7702" w:rsidP="005811F8"/>
        </w:tc>
        <w:tc>
          <w:tcPr>
            <w:tcW w:w="5376" w:type="dxa"/>
          </w:tcPr>
          <w:p w:rsidR="00EF7702" w:rsidRPr="00266EF4" w:rsidRDefault="006C4E12" w:rsidP="005811F8">
            <w:r w:rsidRPr="00266EF4">
              <w:t>Выполнение приемов простейшей реанимации (непрямой массаж сердца, искусственная вентиляция легких)</w:t>
            </w:r>
          </w:p>
        </w:tc>
        <w:tc>
          <w:tcPr>
            <w:tcW w:w="1053" w:type="dxa"/>
          </w:tcPr>
          <w:p w:rsidR="00EF7702" w:rsidRPr="00266EF4" w:rsidRDefault="006C4E12" w:rsidP="00583334">
            <w:pPr>
              <w:jc w:val="center"/>
            </w:pPr>
            <w:r w:rsidRPr="00266EF4">
              <w:t>2</w:t>
            </w:r>
          </w:p>
        </w:tc>
        <w:tc>
          <w:tcPr>
            <w:tcW w:w="1370" w:type="dxa"/>
          </w:tcPr>
          <w:p w:rsidR="00EF7702" w:rsidRPr="00266EF4" w:rsidRDefault="00EF7702" w:rsidP="00583334">
            <w:pPr>
              <w:jc w:val="center"/>
            </w:pPr>
          </w:p>
        </w:tc>
      </w:tr>
      <w:tr w:rsidR="003613FB" w:rsidRPr="00266EF4" w:rsidTr="00583334">
        <w:trPr>
          <w:trHeight w:val="394"/>
        </w:trPr>
        <w:tc>
          <w:tcPr>
            <w:tcW w:w="2090" w:type="dxa"/>
          </w:tcPr>
          <w:p w:rsidR="003613FB" w:rsidRPr="00266EF4" w:rsidRDefault="003613FB" w:rsidP="005811F8">
            <w:r w:rsidRPr="00266EF4">
              <w:t xml:space="preserve">Тема 1.2. </w:t>
            </w:r>
          </w:p>
        </w:tc>
        <w:tc>
          <w:tcPr>
            <w:tcW w:w="5376" w:type="dxa"/>
          </w:tcPr>
          <w:p w:rsidR="003613FB" w:rsidRPr="00266EF4" w:rsidRDefault="003613FB" w:rsidP="005811F8">
            <w:r w:rsidRPr="00266EF4">
              <w:t>Организация гражданской обороны</w:t>
            </w:r>
          </w:p>
        </w:tc>
        <w:tc>
          <w:tcPr>
            <w:tcW w:w="1053" w:type="dxa"/>
          </w:tcPr>
          <w:p w:rsidR="003613FB" w:rsidRPr="00266EF4" w:rsidRDefault="00C47C16" w:rsidP="00583334">
            <w:pPr>
              <w:jc w:val="center"/>
            </w:pPr>
            <w:r w:rsidRPr="00266EF4">
              <w:t>2</w:t>
            </w:r>
          </w:p>
        </w:tc>
        <w:tc>
          <w:tcPr>
            <w:tcW w:w="1370" w:type="dxa"/>
          </w:tcPr>
          <w:p w:rsidR="003613FB" w:rsidRPr="00266EF4" w:rsidRDefault="00A96107" w:rsidP="00583334">
            <w:pPr>
              <w:jc w:val="center"/>
            </w:pPr>
            <w:r>
              <w:t>ОК 1-7</w:t>
            </w:r>
          </w:p>
        </w:tc>
      </w:tr>
      <w:tr w:rsidR="00C47C16" w:rsidRPr="00266EF4" w:rsidTr="00583334">
        <w:trPr>
          <w:trHeight w:val="1262"/>
        </w:trPr>
        <w:tc>
          <w:tcPr>
            <w:tcW w:w="2090" w:type="dxa"/>
          </w:tcPr>
          <w:p w:rsidR="00C47C16" w:rsidRPr="00266EF4" w:rsidRDefault="00C47C16" w:rsidP="005811F8"/>
        </w:tc>
        <w:tc>
          <w:tcPr>
            <w:tcW w:w="5376" w:type="dxa"/>
          </w:tcPr>
          <w:p w:rsidR="00C47C16" w:rsidRPr="00266EF4" w:rsidRDefault="00C47C16" w:rsidP="005811F8">
            <w:r w:rsidRPr="00266EF4">
              <w:t>Отработка нормативов по надеванию противогазов и ОЗК.</w:t>
            </w:r>
          </w:p>
          <w:p w:rsidR="00C47C16" w:rsidRPr="00266EF4" w:rsidRDefault="00C47C16" w:rsidP="005811F8">
            <w:r w:rsidRPr="00266EF4">
              <w:t>Работа с приборами химической разведки и дозиметрического контроля.</w:t>
            </w:r>
          </w:p>
        </w:tc>
        <w:tc>
          <w:tcPr>
            <w:tcW w:w="1053" w:type="dxa"/>
          </w:tcPr>
          <w:p w:rsidR="00C47C16" w:rsidRPr="00266EF4" w:rsidRDefault="00F63941" w:rsidP="00583334">
            <w:pPr>
              <w:jc w:val="center"/>
            </w:pPr>
            <w:r w:rsidRPr="00266EF4">
              <w:t>2</w:t>
            </w:r>
          </w:p>
        </w:tc>
        <w:tc>
          <w:tcPr>
            <w:tcW w:w="1370" w:type="dxa"/>
          </w:tcPr>
          <w:p w:rsidR="00C47C16" w:rsidRPr="00266EF4" w:rsidRDefault="00C47C16" w:rsidP="00583334">
            <w:pPr>
              <w:jc w:val="center"/>
            </w:pPr>
          </w:p>
        </w:tc>
      </w:tr>
      <w:tr w:rsidR="00C47C16" w:rsidRPr="00266EF4" w:rsidTr="00583334">
        <w:trPr>
          <w:trHeight w:val="412"/>
        </w:trPr>
        <w:tc>
          <w:tcPr>
            <w:tcW w:w="7466" w:type="dxa"/>
            <w:gridSpan w:val="2"/>
          </w:tcPr>
          <w:p w:rsidR="00C47C16" w:rsidRPr="00266EF4" w:rsidRDefault="00C47C16" w:rsidP="005811F8">
            <w:r w:rsidRPr="00266EF4">
              <w:t>Итоговый дифференцированный зачет</w:t>
            </w:r>
          </w:p>
        </w:tc>
        <w:tc>
          <w:tcPr>
            <w:tcW w:w="1053" w:type="dxa"/>
          </w:tcPr>
          <w:p w:rsidR="00C47C16" w:rsidRPr="00266EF4" w:rsidRDefault="00C47C16" w:rsidP="00583334">
            <w:pPr>
              <w:jc w:val="center"/>
            </w:pPr>
            <w:r w:rsidRPr="00266EF4">
              <w:t>2</w:t>
            </w:r>
          </w:p>
        </w:tc>
        <w:tc>
          <w:tcPr>
            <w:tcW w:w="1370" w:type="dxa"/>
          </w:tcPr>
          <w:p w:rsidR="00C47C16" w:rsidRPr="00266EF4" w:rsidRDefault="00C47C16" w:rsidP="00583334">
            <w:pPr>
              <w:jc w:val="center"/>
            </w:pPr>
          </w:p>
        </w:tc>
      </w:tr>
      <w:tr w:rsidR="005811F8" w:rsidRPr="00266EF4" w:rsidTr="00583334">
        <w:tc>
          <w:tcPr>
            <w:tcW w:w="2090" w:type="dxa"/>
            <w:vMerge w:val="restart"/>
          </w:tcPr>
          <w:p w:rsidR="005811F8" w:rsidRPr="00266EF4" w:rsidRDefault="005811F8" w:rsidP="005811F8"/>
        </w:tc>
        <w:tc>
          <w:tcPr>
            <w:tcW w:w="5376" w:type="dxa"/>
          </w:tcPr>
          <w:p w:rsidR="005811F8" w:rsidRPr="00266EF4" w:rsidRDefault="00C47C16" w:rsidP="005811F8">
            <w:r w:rsidRPr="00266EF4">
              <w:t>Максимальная учебная нагрузка (всего)</w:t>
            </w:r>
          </w:p>
        </w:tc>
        <w:tc>
          <w:tcPr>
            <w:tcW w:w="1053" w:type="dxa"/>
          </w:tcPr>
          <w:p w:rsidR="005811F8" w:rsidRPr="00266EF4" w:rsidRDefault="00C47C16" w:rsidP="00583334">
            <w:pPr>
              <w:jc w:val="center"/>
            </w:pPr>
            <w:r w:rsidRPr="00266EF4">
              <w:t>10</w:t>
            </w:r>
            <w:r w:rsidR="005811F8" w:rsidRPr="00266EF4">
              <w:t>2</w:t>
            </w:r>
          </w:p>
        </w:tc>
        <w:tc>
          <w:tcPr>
            <w:tcW w:w="1370" w:type="dxa"/>
          </w:tcPr>
          <w:p w:rsidR="005811F8" w:rsidRPr="00266EF4" w:rsidRDefault="005811F8" w:rsidP="00583334">
            <w:pPr>
              <w:jc w:val="center"/>
            </w:pPr>
          </w:p>
        </w:tc>
      </w:tr>
      <w:tr w:rsidR="005811F8" w:rsidRPr="00266EF4" w:rsidTr="00583334">
        <w:trPr>
          <w:trHeight w:val="780"/>
        </w:trPr>
        <w:tc>
          <w:tcPr>
            <w:tcW w:w="2090" w:type="dxa"/>
            <w:vMerge/>
          </w:tcPr>
          <w:p w:rsidR="005811F8" w:rsidRPr="00266EF4" w:rsidRDefault="005811F8" w:rsidP="005811F8"/>
        </w:tc>
        <w:tc>
          <w:tcPr>
            <w:tcW w:w="5376" w:type="dxa"/>
          </w:tcPr>
          <w:p w:rsidR="005811F8" w:rsidRPr="00266EF4" w:rsidRDefault="00C47C16" w:rsidP="00C47C16">
            <w:r w:rsidRPr="00266EF4">
              <w:t>Обязательная аудиторная учебная нагрузка (всего)</w:t>
            </w:r>
          </w:p>
        </w:tc>
        <w:tc>
          <w:tcPr>
            <w:tcW w:w="1053" w:type="dxa"/>
          </w:tcPr>
          <w:p w:rsidR="005811F8" w:rsidRPr="00266EF4" w:rsidRDefault="005811F8" w:rsidP="005811F8">
            <w:r w:rsidRPr="00266EF4">
              <w:t xml:space="preserve">  </w:t>
            </w:r>
          </w:p>
          <w:p w:rsidR="005811F8" w:rsidRPr="00266EF4" w:rsidRDefault="00C47C16" w:rsidP="00583334">
            <w:pPr>
              <w:jc w:val="center"/>
            </w:pPr>
            <w:r w:rsidRPr="00266EF4">
              <w:t>68</w:t>
            </w:r>
          </w:p>
        </w:tc>
        <w:tc>
          <w:tcPr>
            <w:tcW w:w="1370" w:type="dxa"/>
          </w:tcPr>
          <w:p w:rsidR="005811F8" w:rsidRPr="00266EF4" w:rsidRDefault="005811F8" w:rsidP="00583334">
            <w:pPr>
              <w:jc w:val="center"/>
            </w:pPr>
          </w:p>
          <w:p w:rsidR="005811F8" w:rsidRPr="00266EF4" w:rsidRDefault="005811F8" w:rsidP="005811F8"/>
        </w:tc>
      </w:tr>
      <w:tr w:rsidR="00C47C16" w:rsidRPr="00266EF4" w:rsidTr="00583334">
        <w:tc>
          <w:tcPr>
            <w:tcW w:w="2090" w:type="dxa"/>
            <w:vMerge/>
          </w:tcPr>
          <w:p w:rsidR="00C47C16" w:rsidRPr="00266EF4" w:rsidRDefault="00C47C16" w:rsidP="005811F8"/>
        </w:tc>
        <w:tc>
          <w:tcPr>
            <w:tcW w:w="5376" w:type="dxa"/>
            <w:vMerge w:val="restart"/>
          </w:tcPr>
          <w:p w:rsidR="00C47C16" w:rsidRPr="00266EF4" w:rsidRDefault="00C47C16" w:rsidP="005811F8">
            <w:r w:rsidRPr="00266EF4">
              <w:t>Самостоятельная работа (всего)</w:t>
            </w:r>
          </w:p>
          <w:p w:rsidR="00C47C16" w:rsidRPr="00266EF4" w:rsidRDefault="00C47C16" w:rsidP="005811F8"/>
          <w:p w:rsidR="00C47C16" w:rsidRPr="00266EF4" w:rsidRDefault="00C47C16" w:rsidP="005811F8">
            <w:r w:rsidRPr="00266EF4">
              <w:t>В том числе:</w:t>
            </w:r>
          </w:p>
          <w:p w:rsidR="00C47C16" w:rsidRPr="00266EF4" w:rsidRDefault="00C47C16" w:rsidP="005811F8">
            <w:r w:rsidRPr="00266EF4">
              <w:t>Внеаудиторная самостоятельная работа</w:t>
            </w:r>
          </w:p>
          <w:p w:rsidR="00C47C16" w:rsidRPr="00266EF4" w:rsidRDefault="00C47C16" w:rsidP="005811F8"/>
        </w:tc>
        <w:tc>
          <w:tcPr>
            <w:tcW w:w="1053" w:type="dxa"/>
          </w:tcPr>
          <w:p w:rsidR="00C47C16" w:rsidRPr="00266EF4" w:rsidRDefault="00C47C16" w:rsidP="00583334">
            <w:pPr>
              <w:jc w:val="center"/>
            </w:pPr>
            <w:r w:rsidRPr="00266EF4">
              <w:lastRenderedPageBreak/>
              <w:t>34</w:t>
            </w:r>
          </w:p>
        </w:tc>
        <w:tc>
          <w:tcPr>
            <w:tcW w:w="1370" w:type="dxa"/>
          </w:tcPr>
          <w:p w:rsidR="00C47C16" w:rsidRPr="00266EF4" w:rsidRDefault="00C47C16" w:rsidP="00583334">
            <w:pPr>
              <w:jc w:val="center"/>
            </w:pPr>
          </w:p>
        </w:tc>
      </w:tr>
      <w:tr w:rsidR="00C47C16" w:rsidRPr="00266EF4" w:rsidTr="00583334">
        <w:trPr>
          <w:trHeight w:val="669"/>
        </w:trPr>
        <w:tc>
          <w:tcPr>
            <w:tcW w:w="2090" w:type="dxa"/>
            <w:vMerge/>
          </w:tcPr>
          <w:p w:rsidR="00C47C16" w:rsidRPr="00266EF4" w:rsidRDefault="00C47C16" w:rsidP="005811F8"/>
        </w:tc>
        <w:tc>
          <w:tcPr>
            <w:tcW w:w="5376" w:type="dxa"/>
            <w:vMerge/>
          </w:tcPr>
          <w:p w:rsidR="00C47C16" w:rsidRPr="00266EF4" w:rsidRDefault="00C47C16" w:rsidP="005811F8"/>
        </w:tc>
        <w:tc>
          <w:tcPr>
            <w:tcW w:w="1053" w:type="dxa"/>
          </w:tcPr>
          <w:p w:rsidR="00C47C16" w:rsidRPr="00266EF4" w:rsidRDefault="00C47C16" w:rsidP="00583334">
            <w:pPr>
              <w:jc w:val="center"/>
            </w:pPr>
          </w:p>
          <w:p w:rsidR="00C47C16" w:rsidRPr="00266EF4" w:rsidRDefault="00C47C16" w:rsidP="00583334">
            <w:pPr>
              <w:jc w:val="center"/>
            </w:pPr>
            <w:r w:rsidRPr="00266EF4">
              <w:t>14</w:t>
            </w:r>
          </w:p>
        </w:tc>
        <w:tc>
          <w:tcPr>
            <w:tcW w:w="1370" w:type="dxa"/>
          </w:tcPr>
          <w:p w:rsidR="00C47C16" w:rsidRPr="00266EF4" w:rsidRDefault="00C47C16" w:rsidP="00583334">
            <w:pPr>
              <w:jc w:val="center"/>
            </w:pPr>
          </w:p>
        </w:tc>
      </w:tr>
      <w:tr w:rsidR="005811F8" w:rsidRPr="00266EF4" w:rsidTr="00583334">
        <w:tc>
          <w:tcPr>
            <w:tcW w:w="2090" w:type="dxa"/>
            <w:vMerge/>
          </w:tcPr>
          <w:p w:rsidR="005811F8" w:rsidRPr="00266EF4" w:rsidRDefault="005811F8" w:rsidP="005811F8"/>
        </w:tc>
        <w:tc>
          <w:tcPr>
            <w:tcW w:w="5376" w:type="dxa"/>
          </w:tcPr>
          <w:p w:rsidR="005811F8" w:rsidRPr="00266EF4" w:rsidRDefault="00C47C16" w:rsidP="005811F8">
            <w:r w:rsidRPr="00266EF4">
              <w:t>Выполнение домашних заданий</w:t>
            </w:r>
          </w:p>
        </w:tc>
        <w:tc>
          <w:tcPr>
            <w:tcW w:w="1053" w:type="dxa"/>
          </w:tcPr>
          <w:p w:rsidR="005811F8" w:rsidRPr="00266EF4" w:rsidRDefault="00C47C16" w:rsidP="00583334">
            <w:pPr>
              <w:jc w:val="center"/>
            </w:pPr>
            <w:r w:rsidRPr="00266EF4">
              <w:t>20</w:t>
            </w:r>
          </w:p>
        </w:tc>
        <w:tc>
          <w:tcPr>
            <w:tcW w:w="1370" w:type="dxa"/>
          </w:tcPr>
          <w:p w:rsidR="005811F8" w:rsidRPr="00266EF4" w:rsidRDefault="005811F8" w:rsidP="00583334">
            <w:pPr>
              <w:jc w:val="center"/>
            </w:pPr>
          </w:p>
        </w:tc>
      </w:tr>
    </w:tbl>
    <w:p w:rsidR="003613FB" w:rsidRPr="00266EF4" w:rsidRDefault="003613FB" w:rsidP="005E1DE0">
      <w:pPr>
        <w:jc w:val="center"/>
        <w:outlineLvl w:val="0"/>
        <w:rPr>
          <w:b/>
        </w:rPr>
      </w:pPr>
    </w:p>
    <w:p w:rsidR="00EF7702" w:rsidRPr="00266EF4" w:rsidRDefault="00EF7702" w:rsidP="005E1DE0">
      <w:pPr>
        <w:jc w:val="center"/>
        <w:outlineLvl w:val="0"/>
        <w:rPr>
          <w:b/>
        </w:rPr>
      </w:pPr>
    </w:p>
    <w:p w:rsidR="005811F8" w:rsidRPr="007D79FB" w:rsidRDefault="00AF3089" w:rsidP="005811F8">
      <w:pPr>
        <w:jc w:val="center"/>
        <w:outlineLvl w:val="0"/>
        <w:rPr>
          <w:b/>
          <w:sz w:val="28"/>
          <w:szCs w:val="28"/>
        </w:rPr>
      </w:pPr>
      <w:r w:rsidRPr="00266EF4">
        <w:br w:type="page"/>
      </w:r>
      <w:r w:rsidR="005811F8" w:rsidRPr="007D79FB">
        <w:rPr>
          <w:b/>
          <w:sz w:val="28"/>
          <w:szCs w:val="28"/>
        </w:rPr>
        <w:lastRenderedPageBreak/>
        <w:t xml:space="preserve">Учебные сборы (девушки) </w:t>
      </w:r>
    </w:p>
    <w:p w:rsidR="005811F8" w:rsidRPr="007D79FB" w:rsidRDefault="005811F8" w:rsidP="005811F8">
      <w:pPr>
        <w:jc w:val="center"/>
        <w:outlineLvl w:val="0"/>
        <w:rPr>
          <w:b/>
          <w:sz w:val="28"/>
          <w:szCs w:val="28"/>
        </w:rPr>
      </w:pPr>
      <w:r w:rsidRPr="007D79FB">
        <w:rPr>
          <w:b/>
          <w:sz w:val="28"/>
          <w:szCs w:val="28"/>
        </w:rPr>
        <w:t xml:space="preserve">Практические занятия. </w:t>
      </w:r>
    </w:p>
    <w:p w:rsidR="005811F8" w:rsidRPr="007D79FB" w:rsidRDefault="005811F8" w:rsidP="005811F8">
      <w:pPr>
        <w:jc w:val="center"/>
        <w:outlineLvl w:val="0"/>
        <w:rPr>
          <w:b/>
          <w:sz w:val="28"/>
          <w:szCs w:val="28"/>
        </w:rPr>
      </w:pPr>
      <w:r w:rsidRPr="007D79FB">
        <w:rPr>
          <w:b/>
          <w:sz w:val="28"/>
          <w:szCs w:val="28"/>
        </w:rPr>
        <w:t>36 часов.</w:t>
      </w:r>
    </w:p>
    <w:p w:rsidR="005811F8" w:rsidRPr="00266EF4" w:rsidRDefault="005811F8" w:rsidP="005E1DE0">
      <w:pPr>
        <w:jc w:val="center"/>
        <w:outlineLvl w:val="0"/>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6"/>
        <w:gridCol w:w="5300"/>
        <w:gridCol w:w="1053"/>
        <w:gridCol w:w="1370"/>
      </w:tblGrid>
      <w:tr w:rsidR="005811F8" w:rsidRPr="00266EF4" w:rsidTr="00583334">
        <w:tc>
          <w:tcPr>
            <w:tcW w:w="2160" w:type="dxa"/>
          </w:tcPr>
          <w:p w:rsidR="005811F8" w:rsidRPr="00266EF4" w:rsidRDefault="005811F8" w:rsidP="005811F8">
            <w:pPr>
              <w:rPr>
                <w:b/>
              </w:rPr>
            </w:pPr>
            <w:r w:rsidRPr="00266EF4">
              <w:rPr>
                <w:b/>
              </w:rPr>
              <w:t>Наименование разделов и тем</w:t>
            </w:r>
          </w:p>
        </w:tc>
        <w:tc>
          <w:tcPr>
            <w:tcW w:w="5306" w:type="dxa"/>
            <w:gridSpan w:val="2"/>
          </w:tcPr>
          <w:p w:rsidR="005811F8" w:rsidRPr="00266EF4" w:rsidRDefault="005811F8" w:rsidP="005811F8">
            <w:pPr>
              <w:rPr>
                <w:b/>
              </w:rPr>
            </w:pPr>
            <w:r w:rsidRPr="00266EF4">
              <w:rPr>
                <w:b/>
              </w:rPr>
              <w:t xml:space="preserve">Содержание учебного материала, лабораторные и практические работы, самостоятельная работа </w:t>
            </w:r>
            <w:proofErr w:type="gramStart"/>
            <w:r w:rsidRPr="00266EF4">
              <w:rPr>
                <w:b/>
              </w:rPr>
              <w:t>обучающихся</w:t>
            </w:r>
            <w:proofErr w:type="gramEnd"/>
          </w:p>
        </w:tc>
        <w:tc>
          <w:tcPr>
            <w:tcW w:w="1053" w:type="dxa"/>
          </w:tcPr>
          <w:p w:rsidR="005811F8" w:rsidRPr="00266EF4" w:rsidRDefault="005811F8" w:rsidP="00583334">
            <w:pPr>
              <w:jc w:val="center"/>
              <w:rPr>
                <w:b/>
              </w:rPr>
            </w:pPr>
            <w:r w:rsidRPr="00266EF4">
              <w:rPr>
                <w:b/>
              </w:rPr>
              <w:t>Объем часов</w:t>
            </w:r>
          </w:p>
        </w:tc>
        <w:tc>
          <w:tcPr>
            <w:tcW w:w="1370" w:type="dxa"/>
          </w:tcPr>
          <w:p w:rsidR="005811F8" w:rsidRPr="00266EF4" w:rsidRDefault="005811F8" w:rsidP="00583334">
            <w:pPr>
              <w:jc w:val="center"/>
              <w:rPr>
                <w:b/>
              </w:rPr>
            </w:pPr>
            <w:r w:rsidRPr="00266EF4">
              <w:rPr>
                <w:b/>
              </w:rPr>
              <w:t>Уровень освоения</w:t>
            </w:r>
          </w:p>
        </w:tc>
      </w:tr>
      <w:tr w:rsidR="005811F8" w:rsidRPr="00266EF4" w:rsidTr="00583334">
        <w:trPr>
          <w:trHeight w:val="225"/>
        </w:trPr>
        <w:tc>
          <w:tcPr>
            <w:tcW w:w="2160" w:type="dxa"/>
          </w:tcPr>
          <w:p w:rsidR="005811F8" w:rsidRPr="00266EF4" w:rsidRDefault="005811F8" w:rsidP="005811F8">
            <w:r w:rsidRPr="00266EF4">
              <w:t>Тема 2.5.</w:t>
            </w:r>
          </w:p>
        </w:tc>
        <w:tc>
          <w:tcPr>
            <w:tcW w:w="5306" w:type="dxa"/>
            <w:gridSpan w:val="2"/>
          </w:tcPr>
          <w:p w:rsidR="005811F8" w:rsidRPr="00266EF4" w:rsidRDefault="005811F8" w:rsidP="005811F8">
            <w:r w:rsidRPr="00266EF4">
              <w:t>Медико-санитарная подготовка.</w:t>
            </w:r>
          </w:p>
        </w:tc>
        <w:tc>
          <w:tcPr>
            <w:tcW w:w="1053" w:type="dxa"/>
          </w:tcPr>
          <w:p w:rsidR="005811F8" w:rsidRPr="00266EF4" w:rsidRDefault="00125ED2" w:rsidP="00583334">
            <w:pPr>
              <w:jc w:val="center"/>
            </w:pPr>
            <w:r w:rsidRPr="00266EF4">
              <w:t>34</w:t>
            </w:r>
          </w:p>
        </w:tc>
        <w:tc>
          <w:tcPr>
            <w:tcW w:w="1370" w:type="dxa"/>
          </w:tcPr>
          <w:p w:rsidR="005811F8" w:rsidRPr="00266EF4" w:rsidRDefault="00A96107" w:rsidP="00583334">
            <w:pPr>
              <w:jc w:val="center"/>
            </w:pPr>
            <w:r>
              <w:t>ОК 1-7</w:t>
            </w:r>
          </w:p>
        </w:tc>
      </w:tr>
      <w:tr w:rsidR="002214CF" w:rsidRPr="00266EF4" w:rsidTr="00583334">
        <w:trPr>
          <w:trHeight w:val="250"/>
        </w:trPr>
        <w:tc>
          <w:tcPr>
            <w:tcW w:w="2160" w:type="dxa"/>
            <w:vMerge w:val="restart"/>
          </w:tcPr>
          <w:p w:rsidR="002214CF" w:rsidRPr="00266EF4" w:rsidRDefault="002214CF" w:rsidP="005811F8">
            <w:r w:rsidRPr="00266EF4">
              <w:t xml:space="preserve"> </w:t>
            </w:r>
          </w:p>
        </w:tc>
        <w:tc>
          <w:tcPr>
            <w:tcW w:w="5306" w:type="dxa"/>
            <w:gridSpan w:val="2"/>
          </w:tcPr>
          <w:p w:rsidR="002214CF" w:rsidRPr="00266EF4" w:rsidRDefault="002214CF" w:rsidP="005811F8">
            <w:r w:rsidRPr="00266EF4">
              <w:t>Общие сведения о ранах, осложнениях ран.</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188"/>
        </w:trPr>
        <w:tc>
          <w:tcPr>
            <w:tcW w:w="2160" w:type="dxa"/>
            <w:vMerge/>
          </w:tcPr>
          <w:p w:rsidR="002214CF" w:rsidRPr="00266EF4" w:rsidRDefault="002214CF" w:rsidP="005811F8"/>
        </w:tc>
        <w:tc>
          <w:tcPr>
            <w:tcW w:w="5306" w:type="dxa"/>
            <w:gridSpan w:val="2"/>
          </w:tcPr>
          <w:p w:rsidR="002214CF" w:rsidRPr="00266EF4" w:rsidRDefault="002214CF" w:rsidP="005811F8">
            <w:r w:rsidRPr="00266EF4">
              <w:t>Способы остановки кровотечений и обработки ран.</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Порядок наложения повязок при ранениях головы.</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Порядок наложения повязок при ранениях верхних конечностей.</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Порядок наложения повязок при ранениях туловища и нижних конечностей.</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ушибах и переломах.</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вывихах, растяжении связок и синдроме длительного сдавливания.</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580"/>
        </w:trPr>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ожогах.</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поражении электрическим током.</w:t>
            </w:r>
          </w:p>
        </w:tc>
        <w:tc>
          <w:tcPr>
            <w:tcW w:w="1053" w:type="dxa"/>
          </w:tcPr>
          <w:p w:rsidR="002214CF" w:rsidRPr="00266EF4" w:rsidRDefault="002214CF" w:rsidP="005811F8">
            <w:r w:rsidRPr="00266EF4">
              <w:t xml:space="preserve">    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утоплении.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перегревании и переохлаждении.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обморожениях и общем замерзании.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отравлении.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325"/>
        </w:trPr>
        <w:tc>
          <w:tcPr>
            <w:tcW w:w="2160" w:type="dxa"/>
            <w:vMerge/>
          </w:tcPr>
          <w:p w:rsidR="002214CF" w:rsidRPr="00266EF4" w:rsidRDefault="002214CF" w:rsidP="005811F8"/>
        </w:tc>
        <w:tc>
          <w:tcPr>
            <w:tcW w:w="5306" w:type="dxa"/>
            <w:gridSpan w:val="2"/>
          </w:tcPr>
          <w:p w:rsidR="002214CF" w:rsidRPr="00266EF4" w:rsidRDefault="002214CF" w:rsidP="005811F8">
            <w:r w:rsidRPr="00266EF4">
              <w:t>Первая (доврачебная) помощь при клинической смерти.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626"/>
        </w:trPr>
        <w:tc>
          <w:tcPr>
            <w:tcW w:w="2160" w:type="dxa"/>
            <w:vMerge/>
          </w:tcPr>
          <w:p w:rsidR="002214CF" w:rsidRPr="00266EF4" w:rsidRDefault="002214CF" w:rsidP="005811F8"/>
        </w:tc>
        <w:tc>
          <w:tcPr>
            <w:tcW w:w="5306" w:type="dxa"/>
            <w:gridSpan w:val="2"/>
          </w:tcPr>
          <w:p w:rsidR="002214CF" w:rsidRPr="00266EF4" w:rsidRDefault="002214CF" w:rsidP="005811F8">
            <w:pPr>
              <w:rPr>
                <w:b/>
              </w:rPr>
            </w:pPr>
            <w:r w:rsidRPr="00266EF4">
              <w:t>Наложение кровоостанавливающего жгута (закрутки), пальцевое прижатие артерии.</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387"/>
        </w:trPr>
        <w:tc>
          <w:tcPr>
            <w:tcW w:w="2160" w:type="dxa"/>
            <w:vMerge/>
          </w:tcPr>
          <w:p w:rsidR="002214CF" w:rsidRPr="00266EF4" w:rsidRDefault="002214CF" w:rsidP="005811F8"/>
        </w:tc>
        <w:tc>
          <w:tcPr>
            <w:tcW w:w="5306" w:type="dxa"/>
            <w:gridSpan w:val="2"/>
          </w:tcPr>
          <w:p w:rsidR="002214CF" w:rsidRPr="00266EF4" w:rsidRDefault="002214CF" w:rsidP="005811F8">
            <w:r w:rsidRPr="00266EF4">
              <w:t>Наложение шины на место перелома, транспортировка пораженного.</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2214CF" w:rsidRPr="00266EF4" w:rsidTr="00583334">
        <w:trPr>
          <w:trHeight w:val="525"/>
        </w:trPr>
        <w:tc>
          <w:tcPr>
            <w:tcW w:w="2160" w:type="dxa"/>
            <w:vMerge/>
          </w:tcPr>
          <w:p w:rsidR="002214CF" w:rsidRPr="00266EF4" w:rsidRDefault="002214CF" w:rsidP="005811F8"/>
        </w:tc>
        <w:tc>
          <w:tcPr>
            <w:tcW w:w="5306" w:type="dxa"/>
            <w:gridSpan w:val="2"/>
          </w:tcPr>
          <w:p w:rsidR="002214CF" w:rsidRPr="00266EF4" w:rsidRDefault="002214CF" w:rsidP="005811F8">
            <w:r w:rsidRPr="00266EF4">
              <w:t>Порядок проведения непрямого массажа сердца и искусственного дыхания.</w:t>
            </w:r>
          </w:p>
        </w:tc>
        <w:tc>
          <w:tcPr>
            <w:tcW w:w="1053" w:type="dxa"/>
          </w:tcPr>
          <w:p w:rsidR="002214CF" w:rsidRPr="00266EF4" w:rsidRDefault="002214CF" w:rsidP="00583334">
            <w:pPr>
              <w:jc w:val="center"/>
            </w:pPr>
            <w:r w:rsidRPr="00266EF4">
              <w:t>2</w:t>
            </w:r>
          </w:p>
        </w:tc>
        <w:tc>
          <w:tcPr>
            <w:tcW w:w="1370" w:type="dxa"/>
          </w:tcPr>
          <w:p w:rsidR="002214CF" w:rsidRPr="00266EF4" w:rsidRDefault="002214CF" w:rsidP="00583334">
            <w:pPr>
              <w:jc w:val="center"/>
            </w:pPr>
          </w:p>
        </w:tc>
      </w:tr>
      <w:tr w:rsidR="00125ED2" w:rsidRPr="00266EF4" w:rsidTr="00583334">
        <w:trPr>
          <w:trHeight w:val="525"/>
        </w:trPr>
        <w:tc>
          <w:tcPr>
            <w:tcW w:w="7466" w:type="dxa"/>
            <w:gridSpan w:val="3"/>
          </w:tcPr>
          <w:p w:rsidR="00125ED2" w:rsidRPr="00266EF4" w:rsidRDefault="00125ED2" w:rsidP="005811F8">
            <w:r w:rsidRPr="00266EF4">
              <w:t>Итоговый дифференцированный зачёт</w:t>
            </w:r>
          </w:p>
        </w:tc>
        <w:tc>
          <w:tcPr>
            <w:tcW w:w="1053" w:type="dxa"/>
          </w:tcPr>
          <w:p w:rsidR="00125ED2" w:rsidRPr="00266EF4" w:rsidRDefault="00125ED2" w:rsidP="00583334">
            <w:pPr>
              <w:jc w:val="center"/>
            </w:pPr>
            <w:r w:rsidRPr="00266EF4">
              <w:t>2</w:t>
            </w:r>
          </w:p>
        </w:tc>
        <w:tc>
          <w:tcPr>
            <w:tcW w:w="1370" w:type="dxa"/>
          </w:tcPr>
          <w:p w:rsidR="00125ED2" w:rsidRPr="00266EF4" w:rsidRDefault="00125ED2" w:rsidP="00583334">
            <w:pPr>
              <w:jc w:val="center"/>
            </w:pPr>
          </w:p>
        </w:tc>
      </w:tr>
      <w:tr w:rsidR="00125ED2" w:rsidRPr="00266EF4" w:rsidTr="00583334">
        <w:trPr>
          <w:trHeight w:val="525"/>
        </w:trPr>
        <w:tc>
          <w:tcPr>
            <w:tcW w:w="2166" w:type="dxa"/>
            <w:gridSpan w:val="2"/>
            <w:vMerge w:val="restart"/>
          </w:tcPr>
          <w:p w:rsidR="00125ED2" w:rsidRPr="00266EF4" w:rsidRDefault="00125ED2" w:rsidP="005811F8"/>
        </w:tc>
        <w:tc>
          <w:tcPr>
            <w:tcW w:w="5300" w:type="dxa"/>
          </w:tcPr>
          <w:p w:rsidR="00125ED2" w:rsidRPr="00266EF4" w:rsidRDefault="00125ED2" w:rsidP="005811F8">
            <w:r w:rsidRPr="00266EF4">
              <w:t>Максимальная учебная нагрузка (всего)</w:t>
            </w:r>
          </w:p>
        </w:tc>
        <w:tc>
          <w:tcPr>
            <w:tcW w:w="1053" w:type="dxa"/>
          </w:tcPr>
          <w:p w:rsidR="00125ED2" w:rsidRPr="00266EF4" w:rsidRDefault="00125ED2" w:rsidP="00583334">
            <w:pPr>
              <w:jc w:val="center"/>
            </w:pPr>
            <w:r w:rsidRPr="00266EF4">
              <w:t>102</w:t>
            </w:r>
          </w:p>
        </w:tc>
        <w:tc>
          <w:tcPr>
            <w:tcW w:w="1370" w:type="dxa"/>
          </w:tcPr>
          <w:p w:rsidR="00125ED2" w:rsidRPr="00266EF4" w:rsidRDefault="00125ED2" w:rsidP="00583334">
            <w:pPr>
              <w:jc w:val="center"/>
            </w:pPr>
          </w:p>
        </w:tc>
      </w:tr>
      <w:tr w:rsidR="00125ED2" w:rsidRPr="00266EF4" w:rsidTr="00583334">
        <w:trPr>
          <w:trHeight w:val="525"/>
        </w:trPr>
        <w:tc>
          <w:tcPr>
            <w:tcW w:w="2166" w:type="dxa"/>
            <w:gridSpan w:val="2"/>
            <w:vMerge/>
          </w:tcPr>
          <w:p w:rsidR="00125ED2" w:rsidRPr="00266EF4" w:rsidRDefault="00125ED2" w:rsidP="005811F8"/>
        </w:tc>
        <w:tc>
          <w:tcPr>
            <w:tcW w:w="5300" w:type="dxa"/>
          </w:tcPr>
          <w:p w:rsidR="00125ED2" w:rsidRPr="00266EF4" w:rsidRDefault="00125ED2" w:rsidP="005811F8">
            <w:r w:rsidRPr="00266EF4">
              <w:t>Обязательная аудиторная учебная нагрузка (всего)</w:t>
            </w:r>
          </w:p>
        </w:tc>
        <w:tc>
          <w:tcPr>
            <w:tcW w:w="1053" w:type="dxa"/>
          </w:tcPr>
          <w:p w:rsidR="00125ED2" w:rsidRPr="00266EF4" w:rsidRDefault="00125ED2" w:rsidP="00583334">
            <w:pPr>
              <w:jc w:val="center"/>
            </w:pPr>
            <w:r w:rsidRPr="00266EF4">
              <w:t>68</w:t>
            </w:r>
          </w:p>
        </w:tc>
        <w:tc>
          <w:tcPr>
            <w:tcW w:w="1370" w:type="dxa"/>
          </w:tcPr>
          <w:p w:rsidR="00125ED2" w:rsidRPr="00266EF4" w:rsidRDefault="00125ED2" w:rsidP="00583334">
            <w:pPr>
              <w:jc w:val="center"/>
            </w:pPr>
          </w:p>
        </w:tc>
      </w:tr>
      <w:tr w:rsidR="00125ED2" w:rsidRPr="00266EF4" w:rsidTr="00583334">
        <w:trPr>
          <w:trHeight w:val="525"/>
        </w:trPr>
        <w:tc>
          <w:tcPr>
            <w:tcW w:w="2166" w:type="dxa"/>
            <w:gridSpan w:val="2"/>
            <w:vMerge/>
          </w:tcPr>
          <w:p w:rsidR="00125ED2" w:rsidRPr="00266EF4" w:rsidRDefault="00125ED2" w:rsidP="005811F8"/>
        </w:tc>
        <w:tc>
          <w:tcPr>
            <w:tcW w:w="5300" w:type="dxa"/>
          </w:tcPr>
          <w:p w:rsidR="00125ED2" w:rsidRPr="00266EF4" w:rsidRDefault="00125ED2" w:rsidP="005811F8">
            <w:r w:rsidRPr="00266EF4">
              <w:t>Самостоятельная работа (всего)</w:t>
            </w:r>
          </w:p>
        </w:tc>
        <w:tc>
          <w:tcPr>
            <w:tcW w:w="1053" w:type="dxa"/>
          </w:tcPr>
          <w:p w:rsidR="00125ED2" w:rsidRPr="00266EF4" w:rsidRDefault="00125ED2" w:rsidP="00583334">
            <w:pPr>
              <w:jc w:val="center"/>
            </w:pPr>
            <w:r w:rsidRPr="00266EF4">
              <w:t>34</w:t>
            </w:r>
          </w:p>
        </w:tc>
        <w:tc>
          <w:tcPr>
            <w:tcW w:w="1370" w:type="dxa"/>
          </w:tcPr>
          <w:p w:rsidR="00125ED2" w:rsidRPr="00266EF4" w:rsidRDefault="00125ED2" w:rsidP="00583334">
            <w:pPr>
              <w:jc w:val="center"/>
            </w:pPr>
          </w:p>
        </w:tc>
      </w:tr>
      <w:tr w:rsidR="00125ED2" w:rsidRPr="00266EF4" w:rsidTr="00583334">
        <w:trPr>
          <w:trHeight w:val="525"/>
        </w:trPr>
        <w:tc>
          <w:tcPr>
            <w:tcW w:w="2166" w:type="dxa"/>
            <w:gridSpan w:val="2"/>
            <w:vMerge/>
          </w:tcPr>
          <w:p w:rsidR="00125ED2" w:rsidRPr="00266EF4" w:rsidRDefault="00125ED2" w:rsidP="005811F8"/>
        </w:tc>
        <w:tc>
          <w:tcPr>
            <w:tcW w:w="5300" w:type="dxa"/>
          </w:tcPr>
          <w:p w:rsidR="00125ED2" w:rsidRPr="00266EF4" w:rsidRDefault="00125ED2" w:rsidP="005811F8">
            <w:r w:rsidRPr="00266EF4">
              <w:t>в том числе:</w:t>
            </w:r>
          </w:p>
          <w:p w:rsidR="00125ED2" w:rsidRPr="00266EF4" w:rsidRDefault="00125ED2" w:rsidP="005811F8">
            <w:r w:rsidRPr="00266EF4">
              <w:t>внеаудиторная самостоятельная работа</w:t>
            </w:r>
          </w:p>
          <w:p w:rsidR="00125ED2" w:rsidRPr="00266EF4" w:rsidRDefault="00125ED2" w:rsidP="005811F8">
            <w:r w:rsidRPr="00266EF4">
              <w:t>домашняя работа</w:t>
            </w:r>
          </w:p>
        </w:tc>
        <w:tc>
          <w:tcPr>
            <w:tcW w:w="1053" w:type="dxa"/>
          </w:tcPr>
          <w:p w:rsidR="00125ED2" w:rsidRPr="00266EF4" w:rsidRDefault="00125ED2" w:rsidP="00583334">
            <w:pPr>
              <w:jc w:val="center"/>
            </w:pPr>
          </w:p>
          <w:p w:rsidR="00125ED2" w:rsidRPr="00266EF4" w:rsidRDefault="00125ED2" w:rsidP="00583334">
            <w:pPr>
              <w:jc w:val="center"/>
            </w:pPr>
            <w:r w:rsidRPr="00266EF4">
              <w:t>14</w:t>
            </w:r>
          </w:p>
          <w:p w:rsidR="00125ED2" w:rsidRPr="00266EF4" w:rsidRDefault="00125ED2" w:rsidP="00583334">
            <w:pPr>
              <w:jc w:val="center"/>
            </w:pPr>
            <w:r w:rsidRPr="00266EF4">
              <w:t>20</w:t>
            </w:r>
          </w:p>
        </w:tc>
        <w:tc>
          <w:tcPr>
            <w:tcW w:w="1370" w:type="dxa"/>
          </w:tcPr>
          <w:p w:rsidR="00125ED2" w:rsidRPr="00266EF4" w:rsidRDefault="00125ED2" w:rsidP="00583334">
            <w:pPr>
              <w:jc w:val="center"/>
            </w:pPr>
          </w:p>
        </w:tc>
      </w:tr>
    </w:tbl>
    <w:p w:rsidR="002214CF" w:rsidRPr="007D79FB" w:rsidRDefault="00E676E8" w:rsidP="005628CC">
      <w:pPr>
        <w:jc w:val="center"/>
        <w:rPr>
          <w:b/>
          <w:sz w:val="28"/>
          <w:szCs w:val="28"/>
        </w:rPr>
      </w:pPr>
      <w:r w:rsidRPr="00266EF4">
        <w:rPr>
          <w:b/>
        </w:rPr>
        <w:br w:type="page"/>
      </w:r>
      <w:r w:rsidR="005628CC" w:rsidRPr="007D79FB">
        <w:rPr>
          <w:b/>
          <w:sz w:val="28"/>
          <w:szCs w:val="28"/>
        </w:rPr>
        <w:lastRenderedPageBreak/>
        <w:t xml:space="preserve">3. Условия реализации </w:t>
      </w:r>
      <w:r w:rsidR="002214CF" w:rsidRPr="007D79FB">
        <w:rPr>
          <w:b/>
          <w:sz w:val="28"/>
          <w:szCs w:val="28"/>
        </w:rPr>
        <w:t xml:space="preserve">программы дисциплины </w:t>
      </w:r>
    </w:p>
    <w:p w:rsidR="005628CC" w:rsidRPr="007D79FB" w:rsidRDefault="002214CF" w:rsidP="005628CC">
      <w:pPr>
        <w:jc w:val="center"/>
        <w:rPr>
          <w:b/>
          <w:sz w:val="28"/>
          <w:szCs w:val="28"/>
        </w:rPr>
      </w:pPr>
      <w:r w:rsidRPr="007D79FB">
        <w:rPr>
          <w:b/>
          <w:sz w:val="28"/>
          <w:szCs w:val="28"/>
        </w:rPr>
        <w:t>«Безопасность жизнедеятельности»</w:t>
      </w:r>
    </w:p>
    <w:p w:rsidR="005628CC" w:rsidRPr="007D79FB" w:rsidRDefault="005628CC" w:rsidP="005E1DE0">
      <w:pPr>
        <w:jc w:val="center"/>
        <w:outlineLvl w:val="0"/>
        <w:rPr>
          <w:b/>
          <w:sz w:val="28"/>
          <w:szCs w:val="28"/>
        </w:rPr>
      </w:pPr>
      <w:r w:rsidRPr="007D79FB">
        <w:rPr>
          <w:b/>
          <w:sz w:val="28"/>
          <w:szCs w:val="28"/>
        </w:rPr>
        <w:t>3.1 Требования к минимальному материально-техническому обеспечению.</w:t>
      </w:r>
    </w:p>
    <w:p w:rsidR="005628CC" w:rsidRPr="00266EF4" w:rsidRDefault="005628CC" w:rsidP="005628CC"/>
    <w:p w:rsidR="005628CC" w:rsidRPr="00266EF4" w:rsidRDefault="0074770D" w:rsidP="00266EF4">
      <w:r>
        <w:rPr>
          <w:rFonts w:eastAsia="TimesNewRomanPSMT"/>
        </w:rPr>
        <w:t>Учебная дисциплина реализуется в кабинете</w:t>
      </w:r>
      <w:r>
        <w:t xml:space="preserve"> </w:t>
      </w:r>
      <w:r w:rsidR="002214CF" w:rsidRPr="00266EF4">
        <w:t>безопасности жизнедеятельности.</w:t>
      </w:r>
    </w:p>
    <w:p w:rsidR="005628CC" w:rsidRPr="00266EF4" w:rsidRDefault="005628CC" w:rsidP="00266EF4"/>
    <w:p w:rsidR="005628CC" w:rsidRPr="00266EF4" w:rsidRDefault="005628CC" w:rsidP="00266EF4">
      <w:r w:rsidRPr="00266EF4">
        <w:t>Оборудование учебного кабинета:</w:t>
      </w:r>
    </w:p>
    <w:p w:rsidR="005628CC" w:rsidRPr="00266EF4" w:rsidRDefault="00AA46B5" w:rsidP="00266EF4">
      <w:pPr>
        <w:numPr>
          <w:ilvl w:val="0"/>
          <w:numId w:val="4"/>
        </w:numPr>
      </w:pPr>
      <w:r w:rsidRPr="00266EF4">
        <w:t>Общевойсковой защитный комплекс (ОЗК)</w:t>
      </w:r>
    </w:p>
    <w:p w:rsidR="005628CC" w:rsidRPr="00266EF4" w:rsidRDefault="00AA46B5" w:rsidP="00266EF4">
      <w:pPr>
        <w:numPr>
          <w:ilvl w:val="0"/>
          <w:numId w:val="4"/>
        </w:numPr>
      </w:pPr>
      <w:r w:rsidRPr="00266EF4">
        <w:t>Общевойсковой противогаз или противогаз ГП-7</w:t>
      </w:r>
    </w:p>
    <w:p w:rsidR="005628CC" w:rsidRPr="00266EF4" w:rsidRDefault="00AA46B5" w:rsidP="00266EF4">
      <w:pPr>
        <w:numPr>
          <w:ilvl w:val="0"/>
          <w:numId w:val="4"/>
        </w:numPr>
      </w:pPr>
      <w:proofErr w:type="spellStart"/>
      <w:r w:rsidRPr="00266EF4">
        <w:t>Гопкалитовый</w:t>
      </w:r>
      <w:proofErr w:type="spellEnd"/>
      <w:r w:rsidRPr="00266EF4">
        <w:t xml:space="preserve"> патрон ДП-5В</w:t>
      </w:r>
    </w:p>
    <w:p w:rsidR="005628CC" w:rsidRPr="00266EF4" w:rsidRDefault="00AA46B5" w:rsidP="00266EF4">
      <w:pPr>
        <w:numPr>
          <w:ilvl w:val="0"/>
          <w:numId w:val="5"/>
        </w:numPr>
      </w:pPr>
      <w:r w:rsidRPr="00266EF4">
        <w:t>Изолирующий противогаз в комплекте с регенеративным патроном</w:t>
      </w:r>
    </w:p>
    <w:p w:rsidR="005628CC" w:rsidRPr="00266EF4" w:rsidRDefault="00AA46B5" w:rsidP="00266EF4">
      <w:pPr>
        <w:numPr>
          <w:ilvl w:val="0"/>
          <w:numId w:val="5"/>
        </w:numPr>
      </w:pPr>
      <w:r w:rsidRPr="00266EF4">
        <w:t>Респиратор Р-2</w:t>
      </w:r>
    </w:p>
    <w:p w:rsidR="005628CC" w:rsidRPr="00266EF4" w:rsidRDefault="00AA46B5" w:rsidP="00266EF4">
      <w:pPr>
        <w:numPr>
          <w:ilvl w:val="0"/>
          <w:numId w:val="5"/>
        </w:numPr>
      </w:pPr>
      <w:r w:rsidRPr="00266EF4">
        <w:t>Индивидуальный противохимический пакет (ИПП-8,9,10,11)</w:t>
      </w:r>
    </w:p>
    <w:p w:rsidR="005628CC" w:rsidRPr="00266EF4" w:rsidRDefault="00AA46B5" w:rsidP="00266EF4">
      <w:pPr>
        <w:numPr>
          <w:ilvl w:val="0"/>
          <w:numId w:val="5"/>
        </w:numPr>
      </w:pPr>
      <w:r w:rsidRPr="00266EF4">
        <w:t>Ватно-марлевая повязка</w:t>
      </w:r>
    </w:p>
    <w:p w:rsidR="005628CC" w:rsidRPr="00266EF4" w:rsidRDefault="00AA46B5" w:rsidP="00266EF4">
      <w:pPr>
        <w:numPr>
          <w:ilvl w:val="0"/>
          <w:numId w:val="6"/>
        </w:numPr>
      </w:pPr>
      <w:proofErr w:type="spellStart"/>
      <w:r w:rsidRPr="00266EF4">
        <w:t>Противопыльная</w:t>
      </w:r>
      <w:proofErr w:type="spellEnd"/>
      <w:r w:rsidRPr="00266EF4">
        <w:t xml:space="preserve"> тканевая маска</w:t>
      </w:r>
    </w:p>
    <w:p w:rsidR="005628CC" w:rsidRPr="00266EF4" w:rsidRDefault="00AA46B5" w:rsidP="00266EF4">
      <w:pPr>
        <w:numPr>
          <w:ilvl w:val="0"/>
          <w:numId w:val="6"/>
        </w:numPr>
      </w:pPr>
      <w:r w:rsidRPr="00266EF4">
        <w:t>Медицинская сумка в комплекте</w:t>
      </w:r>
    </w:p>
    <w:p w:rsidR="005628CC" w:rsidRPr="00266EF4" w:rsidRDefault="00AA46B5" w:rsidP="00266EF4">
      <w:pPr>
        <w:numPr>
          <w:ilvl w:val="0"/>
          <w:numId w:val="6"/>
        </w:numPr>
      </w:pPr>
      <w:r w:rsidRPr="00266EF4">
        <w:t>Носки санитарные</w:t>
      </w:r>
    </w:p>
    <w:p w:rsidR="005628CC" w:rsidRPr="00266EF4" w:rsidRDefault="00AA46B5" w:rsidP="00266EF4">
      <w:pPr>
        <w:numPr>
          <w:ilvl w:val="0"/>
          <w:numId w:val="6"/>
        </w:numPr>
      </w:pPr>
      <w:r w:rsidRPr="00266EF4">
        <w:t>Аптечка индивидуальная (АИ-2)</w:t>
      </w:r>
    </w:p>
    <w:p w:rsidR="00AA46B5" w:rsidRPr="00266EF4" w:rsidRDefault="00AA46B5" w:rsidP="00266EF4">
      <w:pPr>
        <w:numPr>
          <w:ilvl w:val="0"/>
          <w:numId w:val="6"/>
        </w:numPr>
      </w:pPr>
      <w:r w:rsidRPr="00266EF4">
        <w:t>Бинты марлевые</w:t>
      </w:r>
    </w:p>
    <w:p w:rsidR="00AA46B5" w:rsidRPr="00266EF4" w:rsidRDefault="00AA46B5" w:rsidP="00266EF4">
      <w:pPr>
        <w:numPr>
          <w:ilvl w:val="0"/>
          <w:numId w:val="6"/>
        </w:numPr>
      </w:pPr>
      <w:r w:rsidRPr="00266EF4">
        <w:t>Бинты эластичные</w:t>
      </w:r>
    </w:p>
    <w:p w:rsidR="00AA46B5" w:rsidRPr="00266EF4" w:rsidRDefault="00AA46B5" w:rsidP="00266EF4">
      <w:pPr>
        <w:numPr>
          <w:ilvl w:val="0"/>
          <w:numId w:val="6"/>
        </w:numPr>
      </w:pPr>
      <w:r w:rsidRPr="00266EF4">
        <w:t>Жгуты кровоостанавливающие резиновые</w:t>
      </w:r>
    </w:p>
    <w:p w:rsidR="00AA46B5" w:rsidRPr="00266EF4" w:rsidRDefault="00AA46B5" w:rsidP="00266EF4">
      <w:pPr>
        <w:numPr>
          <w:ilvl w:val="0"/>
          <w:numId w:val="6"/>
        </w:numPr>
      </w:pPr>
      <w:r w:rsidRPr="00266EF4">
        <w:t>Индивидуальные перевязочные пакеты</w:t>
      </w:r>
    </w:p>
    <w:p w:rsidR="00AA46B5" w:rsidRPr="00266EF4" w:rsidRDefault="00AA46B5" w:rsidP="00266EF4">
      <w:pPr>
        <w:numPr>
          <w:ilvl w:val="0"/>
          <w:numId w:val="6"/>
        </w:numPr>
      </w:pPr>
      <w:r w:rsidRPr="00266EF4">
        <w:t>Косынки перевязочные</w:t>
      </w:r>
    </w:p>
    <w:p w:rsidR="00AA46B5" w:rsidRPr="00266EF4" w:rsidRDefault="00AA46B5" w:rsidP="00266EF4">
      <w:pPr>
        <w:numPr>
          <w:ilvl w:val="0"/>
          <w:numId w:val="6"/>
        </w:numPr>
      </w:pPr>
      <w:r w:rsidRPr="00266EF4">
        <w:t>Ножницы для перевязочного материала прямые</w:t>
      </w:r>
    </w:p>
    <w:p w:rsidR="00AA46B5" w:rsidRPr="00266EF4" w:rsidRDefault="00AA46B5" w:rsidP="00266EF4">
      <w:pPr>
        <w:numPr>
          <w:ilvl w:val="0"/>
          <w:numId w:val="6"/>
        </w:numPr>
      </w:pPr>
      <w:proofErr w:type="spellStart"/>
      <w:proofErr w:type="gramStart"/>
      <w:r w:rsidRPr="00266EF4">
        <w:t>Шприц-тюбики</w:t>
      </w:r>
      <w:proofErr w:type="spellEnd"/>
      <w:proofErr w:type="gramEnd"/>
      <w:r w:rsidRPr="00266EF4">
        <w:t xml:space="preserve"> одноразового пользования (без наполнителя)</w:t>
      </w:r>
    </w:p>
    <w:p w:rsidR="00AA46B5" w:rsidRPr="00266EF4" w:rsidRDefault="00AA46B5" w:rsidP="00266EF4">
      <w:pPr>
        <w:numPr>
          <w:ilvl w:val="0"/>
          <w:numId w:val="6"/>
        </w:numPr>
      </w:pPr>
      <w:r w:rsidRPr="00266EF4">
        <w:t>Шинный материал (</w:t>
      </w:r>
      <w:proofErr w:type="gramStart"/>
      <w:r w:rsidRPr="00266EF4">
        <w:t>металлические</w:t>
      </w:r>
      <w:proofErr w:type="gramEnd"/>
      <w:r w:rsidRPr="00266EF4">
        <w:t xml:space="preserve">, </w:t>
      </w:r>
      <w:proofErr w:type="spellStart"/>
      <w:r w:rsidRPr="00266EF4">
        <w:t>Дитерихса</w:t>
      </w:r>
      <w:proofErr w:type="spellEnd"/>
      <w:r w:rsidRPr="00266EF4">
        <w:t>)</w:t>
      </w:r>
    </w:p>
    <w:p w:rsidR="00AA46B5" w:rsidRPr="00266EF4" w:rsidRDefault="00AA46B5" w:rsidP="00266EF4">
      <w:pPr>
        <w:numPr>
          <w:ilvl w:val="0"/>
          <w:numId w:val="6"/>
        </w:numPr>
      </w:pPr>
      <w:r w:rsidRPr="00266EF4">
        <w:t>Огнетушители порошковые (учебные)</w:t>
      </w:r>
    </w:p>
    <w:p w:rsidR="00AA46B5" w:rsidRPr="00266EF4" w:rsidRDefault="00FD4778" w:rsidP="00266EF4">
      <w:pPr>
        <w:numPr>
          <w:ilvl w:val="0"/>
          <w:numId w:val="6"/>
        </w:numPr>
      </w:pPr>
      <w:r w:rsidRPr="00266EF4">
        <w:t>Огнетушители пенные (учебные)</w:t>
      </w:r>
    </w:p>
    <w:p w:rsidR="00FD4778" w:rsidRPr="00266EF4" w:rsidRDefault="00FD4778" w:rsidP="00266EF4">
      <w:pPr>
        <w:numPr>
          <w:ilvl w:val="0"/>
          <w:numId w:val="6"/>
        </w:numPr>
      </w:pPr>
      <w:r w:rsidRPr="00266EF4">
        <w:t>Огнетушители углекислотные (учебные)</w:t>
      </w:r>
    </w:p>
    <w:p w:rsidR="00FD4778" w:rsidRPr="00266EF4" w:rsidRDefault="00FD4778" w:rsidP="00266EF4">
      <w:pPr>
        <w:numPr>
          <w:ilvl w:val="0"/>
          <w:numId w:val="6"/>
        </w:numPr>
      </w:pPr>
      <w:r w:rsidRPr="00266EF4">
        <w:t>Устройство отработки прицеливания</w:t>
      </w:r>
    </w:p>
    <w:p w:rsidR="00FD4778" w:rsidRPr="00266EF4" w:rsidRDefault="00FD4778" w:rsidP="00266EF4">
      <w:pPr>
        <w:numPr>
          <w:ilvl w:val="0"/>
          <w:numId w:val="6"/>
        </w:numPr>
      </w:pPr>
      <w:r w:rsidRPr="00266EF4">
        <w:t>Учебные автоматы АК-74</w:t>
      </w:r>
    </w:p>
    <w:p w:rsidR="00FD4778" w:rsidRPr="00266EF4" w:rsidRDefault="00FD4778" w:rsidP="00266EF4">
      <w:pPr>
        <w:numPr>
          <w:ilvl w:val="0"/>
          <w:numId w:val="6"/>
        </w:numPr>
      </w:pPr>
      <w:r w:rsidRPr="00266EF4">
        <w:t>Винтовки пневматические</w:t>
      </w:r>
    </w:p>
    <w:p w:rsidR="00FD4778" w:rsidRPr="00266EF4" w:rsidRDefault="00FD4778" w:rsidP="00266EF4">
      <w:pPr>
        <w:numPr>
          <w:ilvl w:val="0"/>
          <w:numId w:val="6"/>
        </w:numPr>
      </w:pPr>
      <w:r w:rsidRPr="00266EF4">
        <w:t>Комплект плакатов по Гражданской обороне</w:t>
      </w:r>
    </w:p>
    <w:p w:rsidR="00FD4778" w:rsidRPr="00266EF4" w:rsidRDefault="00FD4778" w:rsidP="00266EF4">
      <w:pPr>
        <w:numPr>
          <w:ilvl w:val="0"/>
          <w:numId w:val="6"/>
        </w:numPr>
      </w:pPr>
      <w:r w:rsidRPr="00266EF4">
        <w:t>Комплект плакатов по Основам военной службы.</w:t>
      </w:r>
    </w:p>
    <w:p w:rsidR="00FD4778" w:rsidRPr="00266EF4" w:rsidRDefault="00FD4778" w:rsidP="00266EF4">
      <w:r w:rsidRPr="00266EF4">
        <w:t>Технические средства обучения:</w:t>
      </w:r>
    </w:p>
    <w:p w:rsidR="00FD4778" w:rsidRPr="00266EF4" w:rsidRDefault="00FD4778" w:rsidP="00266EF4">
      <w:pPr>
        <w:numPr>
          <w:ilvl w:val="0"/>
          <w:numId w:val="16"/>
        </w:numPr>
      </w:pPr>
      <w:r w:rsidRPr="00266EF4">
        <w:t>Аудио-, видео-, проекционная аппаратура</w:t>
      </w:r>
    </w:p>
    <w:p w:rsidR="00FD4778" w:rsidRPr="00266EF4" w:rsidRDefault="00FD4778" w:rsidP="00266EF4">
      <w:pPr>
        <w:numPr>
          <w:ilvl w:val="0"/>
          <w:numId w:val="16"/>
        </w:numPr>
      </w:pPr>
      <w:r w:rsidRPr="00266EF4">
        <w:t>Войсковой прибор химической разведки (ВПХР)</w:t>
      </w:r>
    </w:p>
    <w:p w:rsidR="00FD4778" w:rsidRPr="00266EF4" w:rsidRDefault="00FD4778" w:rsidP="00266EF4">
      <w:pPr>
        <w:numPr>
          <w:ilvl w:val="0"/>
          <w:numId w:val="16"/>
        </w:numPr>
      </w:pPr>
      <w:r w:rsidRPr="00266EF4">
        <w:t>Рентгенметр ДП-5В</w:t>
      </w:r>
    </w:p>
    <w:p w:rsidR="00FD4778" w:rsidRPr="00266EF4" w:rsidRDefault="00FD4778" w:rsidP="00266EF4"/>
    <w:p w:rsidR="00FD4778" w:rsidRPr="00266EF4" w:rsidRDefault="00FD4778" w:rsidP="00FD4778">
      <w:pPr>
        <w:numPr>
          <w:ilvl w:val="1"/>
          <w:numId w:val="16"/>
        </w:numPr>
        <w:rPr>
          <w:b/>
        </w:rPr>
      </w:pPr>
      <w:r w:rsidRPr="00266EF4">
        <w:rPr>
          <w:b/>
        </w:rPr>
        <w:t>Информационное обеспечение обучения. Перечень рекомендуемых учебных изданий, Интернет-ресурсов, дополнительной литературы.</w:t>
      </w:r>
    </w:p>
    <w:p w:rsidR="00FD4778" w:rsidRPr="00266EF4" w:rsidRDefault="00FD4778" w:rsidP="00FD4778">
      <w:pPr>
        <w:rPr>
          <w:b/>
        </w:rPr>
      </w:pPr>
      <w:r w:rsidRPr="00266EF4">
        <w:rPr>
          <w:b/>
        </w:rPr>
        <w:t xml:space="preserve"> </w:t>
      </w:r>
    </w:p>
    <w:p w:rsidR="00FD4778" w:rsidRPr="00266EF4" w:rsidRDefault="00FD4778" w:rsidP="00FD4778">
      <w:r w:rsidRPr="00266EF4">
        <w:t>Основные источники:</w:t>
      </w:r>
    </w:p>
    <w:p w:rsidR="00FD4778" w:rsidRPr="00266EF4" w:rsidRDefault="00FD4778" w:rsidP="00FD4778">
      <w:pPr>
        <w:numPr>
          <w:ilvl w:val="0"/>
          <w:numId w:val="17"/>
        </w:numPr>
      </w:pPr>
      <w:proofErr w:type="spellStart"/>
      <w:r w:rsidRPr="00266EF4">
        <w:t>Ми</w:t>
      </w:r>
      <w:r w:rsidR="007F40A1" w:rsidRPr="00266EF4">
        <w:t>к</w:t>
      </w:r>
      <w:r w:rsidRPr="00266EF4">
        <w:t>рюков</w:t>
      </w:r>
      <w:proofErr w:type="spellEnd"/>
      <w:r w:rsidRPr="00266EF4">
        <w:t xml:space="preserve"> В.Ю. Безопасность жизнедеятельности: Учебник. – М.:</w:t>
      </w:r>
    </w:p>
    <w:p w:rsidR="00FD4778" w:rsidRPr="00266EF4" w:rsidRDefault="001F40C3" w:rsidP="00FD4778">
      <w:pPr>
        <w:ind w:firstLine="708"/>
      </w:pPr>
      <w:r>
        <w:t>КНОРУС, 2015</w:t>
      </w:r>
      <w:r w:rsidR="00FD4778" w:rsidRPr="00266EF4">
        <w:t>. -288с.</w:t>
      </w:r>
    </w:p>
    <w:p w:rsidR="00FD4778" w:rsidRPr="00266EF4" w:rsidRDefault="00FD4778" w:rsidP="00FD4778">
      <w:r w:rsidRPr="00266EF4">
        <w:t>Дополнительные источники:</w:t>
      </w:r>
    </w:p>
    <w:p w:rsidR="00FD4778" w:rsidRPr="00266EF4" w:rsidRDefault="00FD4778" w:rsidP="00FD4778">
      <w:pPr>
        <w:ind w:left="360"/>
      </w:pPr>
      <w:r w:rsidRPr="00266EF4">
        <w:t>1. Наставление по стрел</w:t>
      </w:r>
      <w:r w:rsidR="001F40C3">
        <w:t>ковому делу. М.: Воениздат, 2015</w:t>
      </w:r>
      <w:r w:rsidRPr="00266EF4">
        <w:t xml:space="preserve">. -640 </w:t>
      </w:r>
      <w:proofErr w:type="gramStart"/>
      <w:r w:rsidRPr="00266EF4">
        <w:t>с</w:t>
      </w:r>
      <w:proofErr w:type="gramEnd"/>
      <w:r w:rsidRPr="00266EF4">
        <w:t>.</w:t>
      </w:r>
    </w:p>
    <w:p w:rsidR="00FD4778" w:rsidRPr="00266EF4" w:rsidRDefault="00FD4778" w:rsidP="00FD4778">
      <w:pPr>
        <w:ind w:left="360"/>
      </w:pPr>
      <w:r w:rsidRPr="00266EF4">
        <w:t xml:space="preserve">2. Общевоинские уставы Вооруженных Сил Российской Федерации. – М.:  </w:t>
      </w:r>
    </w:p>
    <w:p w:rsidR="00FD4778" w:rsidRPr="00266EF4" w:rsidRDefault="00FD4778" w:rsidP="00FD4778">
      <w:pPr>
        <w:ind w:left="360"/>
      </w:pPr>
      <w:r w:rsidRPr="00266EF4">
        <w:t xml:space="preserve">    </w:t>
      </w:r>
      <w:proofErr w:type="spellStart"/>
      <w:r w:rsidRPr="00266EF4">
        <w:t>Экс</w:t>
      </w:r>
      <w:r w:rsidR="007F40A1" w:rsidRPr="00266EF4">
        <w:t>и</w:t>
      </w:r>
      <w:r w:rsidR="001F40C3">
        <w:t>мо</w:t>
      </w:r>
      <w:proofErr w:type="spellEnd"/>
      <w:r w:rsidR="001F40C3">
        <w:t>, 2016</w:t>
      </w:r>
      <w:r w:rsidRPr="00266EF4">
        <w:t>. -608 с.</w:t>
      </w:r>
    </w:p>
    <w:p w:rsidR="00D1052F" w:rsidRPr="00266EF4" w:rsidRDefault="00FD4778" w:rsidP="007F40A1">
      <w:pPr>
        <w:ind w:left="360"/>
      </w:pPr>
      <w:r w:rsidRPr="00266EF4">
        <w:t xml:space="preserve">3. </w:t>
      </w:r>
      <w:r w:rsidR="00C03544" w:rsidRPr="00266EF4">
        <w:t>Сбо</w:t>
      </w:r>
      <w:r w:rsidR="007F40A1" w:rsidRPr="00266EF4">
        <w:t>р</w:t>
      </w:r>
      <w:r w:rsidR="00C03544" w:rsidRPr="00266EF4">
        <w:t>ник законов Российской Федер</w:t>
      </w:r>
      <w:r w:rsidR="001F40C3">
        <w:t xml:space="preserve">ации. – </w:t>
      </w:r>
      <w:proofErr w:type="spellStart"/>
      <w:r w:rsidR="001F40C3">
        <w:t>М.:Эксмо</w:t>
      </w:r>
      <w:proofErr w:type="spellEnd"/>
      <w:r w:rsidR="001F40C3">
        <w:t>, 201</w:t>
      </w:r>
      <w:r w:rsidR="00C03544" w:rsidRPr="00266EF4">
        <w:t>6, -928 с.</w:t>
      </w:r>
    </w:p>
    <w:p w:rsidR="007F40A1" w:rsidRPr="00266EF4" w:rsidRDefault="007F40A1" w:rsidP="007F40A1">
      <w:pPr>
        <w:ind w:left="360"/>
      </w:pPr>
      <w:r w:rsidRPr="007F6662">
        <w:lastRenderedPageBreak/>
        <w:t>Интернет-ресурсы:</w:t>
      </w:r>
    </w:p>
    <w:p w:rsidR="007F6662" w:rsidRDefault="007F6662" w:rsidP="007F6662">
      <w:pPr>
        <w:numPr>
          <w:ilvl w:val="0"/>
          <w:numId w:val="20"/>
        </w:numPr>
      </w:pPr>
      <w:r>
        <w:t xml:space="preserve"> - МЧС России. [Электронный ресурс]. – Режим доступа: </w:t>
      </w:r>
      <w:hyperlink r:id="rId7" w:history="1">
        <w:r w:rsidRPr="00617B7D">
          <w:rPr>
            <w:rStyle w:val="a9"/>
          </w:rPr>
          <w:t>http://52.mchs.gov.ru</w:t>
        </w:r>
      </w:hyperlink>
      <w:r>
        <w:t>, свободный.</w:t>
      </w:r>
    </w:p>
    <w:p w:rsidR="007F40A1" w:rsidRPr="00266EF4" w:rsidRDefault="007F40A1" w:rsidP="001F40C3">
      <w:pPr>
        <w:ind w:left="360"/>
      </w:pPr>
    </w:p>
    <w:p w:rsidR="007F6662" w:rsidRDefault="007F6662" w:rsidP="007F6662">
      <w:pPr>
        <w:numPr>
          <w:ilvl w:val="0"/>
          <w:numId w:val="20"/>
        </w:numPr>
      </w:pPr>
      <w:r>
        <w:t xml:space="preserve"> - Все об армии. [Электронный ресурс]. – Режим доступа: </w:t>
      </w:r>
      <w:hyperlink r:id="rId8" w:history="1">
        <w:r w:rsidRPr="00617B7D">
          <w:rPr>
            <w:rStyle w:val="a9"/>
            <w:lang w:val="en-US"/>
          </w:rPr>
          <w:t>http</w:t>
        </w:r>
        <w:r w:rsidRPr="00617B7D">
          <w:rPr>
            <w:rStyle w:val="a9"/>
          </w:rPr>
          <w:t>://</w:t>
        </w:r>
        <w:proofErr w:type="spellStart"/>
        <w:r w:rsidRPr="00617B7D">
          <w:rPr>
            <w:rStyle w:val="a9"/>
            <w:lang w:val="en-US"/>
          </w:rPr>
          <w:t>armyrus</w:t>
        </w:r>
        <w:proofErr w:type="spellEnd"/>
        <w:r w:rsidRPr="00617B7D">
          <w:rPr>
            <w:rStyle w:val="a9"/>
          </w:rPr>
          <w:t>.</w:t>
        </w:r>
        <w:proofErr w:type="spellStart"/>
        <w:r w:rsidRPr="00617B7D">
          <w:rPr>
            <w:rStyle w:val="a9"/>
            <w:lang w:val="en-US"/>
          </w:rPr>
          <w:t>ru</w:t>
        </w:r>
        <w:proofErr w:type="spellEnd"/>
      </w:hyperlink>
      <w:r>
        <w:t>, свободный.</w:t>
      </w:r>
    </w:p>
    <w:p w:rsidR="007F40A1" w:rsidRPr="007F6662" w:rsidRDefault="007F40A1" w:rsidP="001F40C3">
      <w:pPr>
        <w:ind w:left="360"/>
      </w:pPr>
    </w:p>
    <w:p w:rsidR="00407FEF" w:rsidRPr="00266EF4" w:rsidRDefault="00407FEF" w:rsidP="006E04E5"/>
    <w:p w:rsidR="00407FEF" w:rsidRPr="007D79FB" w:rsidRDefault="00407FEF" w:rsidP="00407FEF">
      <w:pPr>
        <w:jc w:val="center"/>
        <w:rPr>
          <w:b/>
          <w:sz w:val="28"/>
          <w:szCs w:val="28"/>
        </w:rPr>
      </w:pPr>
      <w:r w:rsidRPr="007D79FB">
        <w:rPr>
          <w:b/>
          <w:sz w:val="28"/>
          <w:szCs w:val="28"/>
        </w:rPr>
        <w:t>4 Контроль и оценка результатов освоения учебной дисциплины</w:t>
      </w:r>
    </w:p>
    <w:p w:rsidR="00407FEF" w:rsidRPr="00266EF4" w:rsidRDefault="00407FEF" w:rsidP="00407FEF">
      <w:pPr>
        <w:ind w:firstLine="540"/>
        <w:jc w:val="both"/>
        <w:rPr>
          <w:b/>
        </w:rPr>
      </w:pPr>
      <w:r w:rsidRPr="00266EF4">
        <w:t xml:space="preserve">Контроль и оценка результатов освоения дисциплины осуществляется преподавателем в процессе проведения практических занятий и </w:t>
      </w:r>
      <w:r w:rsidR="00C03544" w:rsidRPr="00266EF4">
        <w:t xml:space="preserve">приема нормативов, а также сдачи </w:t>
      </w:r>
      <w:proofErr w:type="gramStart"/>
      <w:r w:rsidR="00C03544" w:rsidRPr="00266EF4">
        <w:t>обучающимися</w:t>
      </w:r>
      <w:proofErr w:type="gramEnd"/>
      <w:r w:rsidR="00C03544" w:rsidRPr="00266EF4">
        <w:t xml:space="preserve"> экзамена.</w:t>
      </w:r>
    </w:p>
    <w:p w:rsidR="00407FEF" w:rsidRPr="00266EF4" w:rsidRDefault="00407FEF" w:rsidP="00407FEF">
      <w:pPr>
        <w:ind w:firstLine="540"/>
      </w:pPr>
      <w:r w:rsidRPr="00266EF4">
        <w:t>.</w:t>
      </w:r>
    </w:p>
    <w:p w:rsidR="00407FEF" w:rsidRPr="00266EF4" w:rsidRDefault="00407FEF" w:rsidP="00407FEF">
      <w:pPr>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407FEF" w:rsidRPr="00266EF4" w:rsidTr="00583334">
        <w:tc>
          <w:tcPr>
            <w:tcW w:w="4785" w:type="dxa"/>
          </w:tcPr>
          <w:p w:rsidR="00407FEF" w:rsidRPr="00266EF4" w:rsidRDefault="00407FEF" w:rsidP="00583334">
            <w:pPr>
              <w:jc w:val="center"/>
            </w:pPr>
            <w:r w:rsidRPr="00266EF4">
              <w:t>Результаты обучения</w:t>
            </w:r>
          </w:p>
          <w:p w:rsidR="00407FEF" w:rsidRPr="00266EF4" w:rsidRDefault="00407FEF" w:rsidP="00583334">
            <w:pPr>
              <w:jc w:val="center"/>
            </w:pPr>
            <w:r w:rsidRPr="00266EF4">
              <w:t>(освоенные умения, усвоенные знания)</w:t>
            </w:r>
          </w:p>
        </w:tc>
        <w:tc>
          <w:tcPr>
            <w:tcW w:w="4786" w:type="dxa"/>
          </w:tcPr>
          <w:p w:rsidR="00407FEF" w:rsidRPr="00266EF4" w:rsidRDefault="00407FEF" w:rsidP="00583334">
            <w:pPr>
              <w:jc w:val="center"/>
            </w:pPr>
            <w:r w:rsidRPr="00266EF4">
              <w:t>Формы и методы контроля и оценки результатов обучения</w:t>
            </w:r>
          </w:p>
        </w:tc>
      </w:tr>
      <w:tr w:rsidR="00407FEF" w:rsidRPr="00266EF4" w:rsidTr="00583334">
        <w:tc>
          <w:tcPr>
            <w:tcW w:w="4785" w:type="dxa"/>
          </w:tcPr>
          <w:p w:rsidR="00C03544" w:rsidRPr="00266EF4" w:rsidRDefault="00C03544" w:rsidP="00C03544">
            <w:pPr>
              <w:rPr>
                <w:b/>
              </w:rPr>
            </w:pPr>
            <w:r w:rsidRPr="00266EF4">
              <w:rPr>
                <w:b/>
              </w:rPr>
              <w:t>Освоенные умения:</w:t>
            </w:r>
          </w:p>
          <w:p w:rsidR="00C03544" w:rsidRPr="00266EF4" w:rsidRDefault="00C03544" w:rsidP="00583334">
            <w:pPr>
              <w:ind w:left="360"/>
            </w:pPr>
            <w:r w:rsidRPr="00266EF4">
              <w:t>- Организовывать и проводить мероприятия по защите работающих и населения от негативных воздействий чрезвычайных ситуаций;</w:t>
            </w:r>
          </w:p>
          <w:p w:rsidR="00C03544" w:rsidRPr="00266EF4" w:rsidRDefault="00C03544" w:rsidP="00583334">
            <w:pPr>
              <w:ind w:left="360"/>
            </w:pPr>
            <w:r w:rsidRPr="00266EF4">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03544" w:rsidRPr="00266EF4" w:rsidRDefault="00C03544" w:rsidP="00583334">
            <w:pPr>
              <w:ind w:left="360"/>
            </w:pPr>
            <w:r w:rsidRPr="00266EF4">
              <w:t>- Использовать средства индивидуальной и коллективной защиты от оружия массового поражения;</w:t>
            </w:r>
          </w:p>
          <w:p w:rsidR="00C03544" w:rsidRPr="00266EF4" w:rsidRDefault="00C03544" w:rsidP="00583334">
            <w:pPr>
              <w:ind w:left="360"/>
            </w:pPr>
            <w:r w:rsidRPr="00266EF4">
              <w:t>- Применять первичные средства пожаротушения;</w:t>
            </w:r>
          </w:p>
          <w:p w:rsidR="00C03544" w:rsidRPr="00266EF4" w:rsidRDefault="00C03544" w:rsidP="00583334">
            <w:pPr>
              <w:ind w:left="360"/>
            </w:pPr>
            <w:proofErr w:type="gramStart"/>
            <w:r w:rsidRPr="00266EF4">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C03544" w:rsidRPr="00266EF4" w:rsidRDefault="00C03544" w:rsidP="00583334">
            <w:pPr>
              <w:ind w:left="360"/>
            </w:pPr>
            <w:r w:rsidRPr="00266EF4">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03544" w:rsidRPr="00266EF4" w:rsidRDefault="00C03544" w:rsidP="00583334">
            <w:pPr>
              <w:ind w:left="360"/>
            </w:pPr>
            <w:r w:rsidRPr="00266EF4">
              <w:t xml:space="preserve">- Владеть способами бесконфликтного общения и </w:t>
            </w:r>
            <w:proofErr w:type="spellStart"/>
            <w:r w:rsidRPr="00266EF4">
              <w:t>саморегуляции</w:t>
            </w:r>
            <w:proofErr w:type="spellEnd"/>
            <w:r w:rsidRPr="00266EF4">
              <w:t xml:space="preserve"> в повседневной деятельности и экстремальных условиях военной службы;</w:t>
            </w:r>
          </w:p>
          <w:p w:rsidR="00C03544" w:rsidRPr="00266EF4" w:rsidRDefault="00C03544" w:rsidP="00583334">
            <w:pPr>
              <w:ind w:left="360"/>
            </w:pPr>
            <w:r w:rsidRPr="00266EF4">
              <w:t>- Оказывать первую помощь пострадавшим;</w:t>
            </w:r>
          </w:p>
          <w:p w:rsidR="00C03544" w:rsidRPr="00266EF4" w:rsidRDefault="00C03544" w:rsidP="00C03544">
            <w:pPr>
              <w:rPr>
                <w:b/>
              </w:rPr>
            </w:pPr>
          </w:p>
          <w:p w:rsidR="00470193" w:rsidRPr="00266EF4" w:rsidRDefault="00C03544" w:rsidP="00470193">
            <w:pPr>
              <w:rPr>
                <w:b/>
              </w:rPr>
            </w:pPr>
            <w:r w:rsidRPr="00266EF4">
              <w:rPr>
                <w:b/>
              </w:rPr>
              <w:t>Усвоенные знания:</w:t>
            </w:r>
          </w:p>
          <w:p w:rsidR="00C03544" w:rsidRPr="00266EF4" w:rsidRDefault="00C03544" w:rsidP="00470193">
            <w:r w:rsidRPr="00266EF4">
              <w:t xml:space="preserve">- принципы обеспечения устойчивости объектов экономики, прогнозирования развития событий и оценки последствий </w:t>
            </w:r>
            <w:r w:rsidRPr="00266EF4">
              <w:lastRenderedPageBreak/>
              <w:t>при техногенных чрезвычайных ситуациях, в том числе условиях противодействия терроризму.</w:t>
            </w:r>
          </w:p>
          <w:p w:rsidR="00407FEF" w:rsidRPr="00266EF4" w:rsidRDefault="00407FEF" w:rsidP="00407FEF"/>
        </w:tc>
        <w:tc>
          <w:tcPr>
            <w:tcW w:w="4786" w:type="dxa"/>
          </w:tcPr>
          <w:p w:rsidR="00407FEF" w:rsidRPr="00266EF4" w:rsidRDefault="00407FEF" w:rsidP="00407FEF">
            <w:pPr>
              <w:rPr>
                <w:b/>
              </w:rPr>
            </w:pPr>
            <w:r w:rsidRPr="00266EF4">
              <w:lastRenderedPageBreak/>
              <w:t xml:space="preserve"> </w:t>
            </w:r>
            <w:r w:rsidR="00C03544" w:rsidRPr="00266EF4">
              <w:rPr>
                <w:b/>
              </w:rPr>
              <w:t>Формы контроля обучения:</w:t>
            </w:r>
          </w:p>
          <w:p w:rsidR="00C03544" w:rsidRPr="00266EF4" w:rsidRDefault="00C03544" w:rsidP="00407FEF">
            <w:pPr>
              <w:rPr>
                <w:b/>
              </w:rPr>
            </w:pPr>
            <w:r w:rsidRPr="00266EF4">
              <w:rPr>
                <w:b/>
              </w:rPr>
              <w:t xml:space="preserve">- </w:t>
            </w:r>
            <w:r w:rsidRPr="00266EF4">
              <w:t>домашние задания проблемного характера;</w:t>
            </w:r>
          </w:p>
          <w:p w:rsidR="00C03544" w:rsidRPr="00266EF4" w:rsidRDefault="00C03544" w:rsidP="00407FEF">
            <w:r w:rsidRPr="00266EF4">
              <w:rPr>
                <w:b/>
              </w:rPr>
              <w:t xml:space="preserve">- </w:t>
            </w:r>
            <w:r w:rsidRPr="00266EF4">
              <w:t>практические задания по работе с информацией, документами, литературой;</w:t>
            </w:r>
          </w:p>
          <w:p w:rsidR="00C03544" w:rsidRPr="00266EF4" w:rsidRDefault="00C03544" w:rsidP="00407FEF">
            <w:r w:rsidRPr="00266EF4">
              <w:t>- подготовка и защита индивидуальных и групповых заданий проектного характера.</w:t>
            </w:r>
          </w:p>
          <w:p w:rsidR="00C03544" w:rsidRPr="00266EF4" w:rsidRDefault="00C03544" w:rsidP="00407FEF">
            <w:r w:rsidRPr="00266EF4">
              <w:rPr>
                <w:b/>
              </w:rPr>
              <w:t xml:space="preserve">Формы оценки </w:t>
            </w:r>
            <w:r w:rsidRPr="00266EF4">
              <w:t>результативности обучения:</w:t>
            </w:r>
          </w:p>
          <w:p w:rsidR="00C03544" w:rsidRPr="00266EF4" w:rsidRDefault="00C03544" w:rsidP="00407FEF">
            <w:r w:rsidRPr="00266EF4">
              <w:t>- накопительная система баллов, на основе которой выставляет итоговая отметка;</w:t>
            </w:r>
          </w:p>
          <w:p w:rsidR="00C03544" w:rsidRPr="00266EF4" w:rsidRDefault="00C03544" w:rsidP="00407FEF">
            <w:r w:rsidRPr="00266EF4">
              <w:t>- традиционная система отметок в баллах за каждую выполненную работу, на основе которых выставляется итоговая отметка.</w:t>
            </w:r>
          </w:p>
          <w:p w:rsidR="00C03544" w:rsidRPr="00266EF4" w:rsidRDefault="00C03544" w:rsidP="00407FEF">
            <w:r w:rsidRPr="00266EF4">
              <w:rPr>
                <w:b/>
              </w:rPr>
              <w:t xml:space="preserve">Методы контроля </w:t>
            </w:r>
            <w:r w:rsidRPr="00266EF4">
              <w:t>направлены на проверку умения учащихся:</w:t>
            </w:r>
          </w:p>
          <w:p w:rsidR="00C03544" w:rsidRPr="00266EF4" w:rsidRDefault="00C03544" w:rsidP="00407FEF">
            <w:r w:rsidRPr="00266EF4">
              <w:t>- выполнять условия задания на творческом уровне с представление собственной позиции;</w:t>
            </w:r>
          </w:p>
          <w:p w:rsidR="00C03544" w:rsidRPr="00266EF4" w:rsidRDefault="00C03544" w:rsidP="00407FEF">
            <w:r w:rsidRPr="00266EF4">
              <w:t xml:space="preserve">- делать осознанный выбор способов действий </w:t>
            </w:r>
            <w:proofErr w:type="gramStart"/>
            <w:r w:rsidRPr="00266EF4">
              <w:t>из</w:t>
            </w:r>
            <w:proofErr w:type="gramEnd"/>
            <w:r w:rsidRPr="00266EF4">
              <w:t xml:space="preserve"> ранее известный;</w:t>
            </w:r>
          </w:p>
          <w:p w:rsidR="00C03544" w:rsidRPr="00266EF4" w:rsidRDefault="00C03544" w:rsidP="00407FEF">
            <w:r w:rsidRPr="00266EF4">
              <w:t xml:space="preserve">- </w:t>
            </w:r>
            <w:r w:rsidR="00167EB1" w:rsidRPr="00266EF4">
              <w:t>осуществлять коррекцию (исправление) сделанных ошибок на новом уровне предлагаемых заданий.</w:t>
            </w:r>
          </w:p>
          <w:p w:rsidR="00167EB1" w:rsidRPr="00266EF4" w:rsidRDefault="00167EB1" w:rsidP="00407FEF">
            <w:pPr>
              <w:rPr>
                <w:b/>
              </w:rPr>
            </w:pPr>
            <w:r w:rsidRPr="00266EF4">
              <w:rPr>
                <w:b/>
              </w:rPr>
              <w:t>Методы оценки результатов обучения:</w:t>
            </w:r>
          </w:p>
          <w:p w:rsidR="00167EB1" w:rsidRPr="00266EF4" w:rsidRDefault="00167EB1" w:rsidP="00407FEF">
            <w:r w:rsidRPr="00266EF4">
              <w:t>- мониторинг роста творческой самостоятельности и навыков получения нового знания каждым обучающимся;</w:t>
            </w:r>
          </w:p>
          <w:p w:rsidR="00167EB1" w:rsidRPr="00266EF4" w:rsidRDefault="00167EB1" w:rsidP="00407FEF">
            <w:r w:rsidRPr="00266EF4">
              <w:t>- формирование результата итоговой аттестации по дисциплине на основе суммы результатов текущего контроля.</w:t>
            </w:r>
          </w:p>
          <w:p w:rsidR="00C03544" w:rsidRPr="00266EF4" w:rsidRDefault="00C03544" w:rsidP="00407FEF"/>
        </w:tc>
      </w:tr>
    </w:tbl>
    <w:p w:rsidR="007371E0" w:rsidRPr="00266EF4" w:rsidRDefault="007371E0" w:rsidP="0074770D"/>
    <w:sectPr w:rsidR="007371E0" w:rsidRPr="00266EF4" w:rsidSect="00D1052F">
      <w:footerReference w:type="even" r:id="rId9"/>
      <w:footerReference w:type="default" r:id="rId10"/>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753" w:rsidRDefault="00EB1753">
      <w:r>
        <w:separator/>
      </w:r>
    </w:p>
  </w:endnote>
  <w:endnote w:type="continuationSeparator" w:id="0">
    <w:p w:rsidR="00EB1753" w:rsidRDefault="00EB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
    <w:altName w:val="Arial Unicode MS"/>
    <w:panose1 w:val="00000000000000000000"/>
    <w:charset w:val="80"/>
    <w:family w:val="auto"/>
    <w:notTrueType/>
    <w:pitch w:val="variable"/>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FC" w:rsidRDefault="00291F12" w:rsidP="006818DA">
    <w:pPr>
      <w:pStyle w:val="a6"/>
      <w:framePr w:wrap="around" w:vAnchor="text" w:hAnchor="margin" w:xAlign="right" w:y="1"/>
      <w:rPr>
        <w:rStyle w:val="a8"/>
      </w:rPr>
    </w:pPr>
    <w:r>
      <w:rPr>
        <w:rStyle w:val="a8"/>
      </w:rPr>
      <w:fldChar w:fldCharType="begin"/>
    </w:r>
    <w:r w:rsidR="00A82AFC">
      <w:rPr>
        <w:rStyle w:val="a8"/>
      </w:rPr>
      <w:instrText xml:space="preserve">PAGE  </w:instrText>
    </w:r>
    <w:r>
      <w:rPr>
        <w:rStyle w:val="a8"/>
      </w:rPr>
      <w:fldChar w:fldCharType="end"/>
    </w:r>
  </w:p>
  <w:p w:rsidR="00A82AFC" w:rsidRDefault="00A82AFC" w:rsidP="00A82AF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AFC" w:rsidRDefault="00291F12" w:rsidP="006818DA">
    <w:pPr>
      <w:pStyle w:val="a6"/>
      <w:framePr w:wrap="around" w:vAnchor="text" w:hAnchor="margin" w:xAlign="right" w:y="1"/>
      <w:rPr>
        <w:rStyle w:val="a8"/>
      </w:rPr>
    </w:pPr>
    <w:r>
      <w:rPr>
        <w:rStyle w:val="a8"/>
      </w:rPr>
      <w:fldChar w:fldCharType="begin"/>
    </w:r>
    <w:r w:rsidR="00A82AFC">
      <w:rPr>
        <w:rStyle w:val="a8"/>
      </w:rPr>
      <w:instrText xml:space="preserve">PAGE  </w:instrText>
    </w:r>
    <w:r>
      <w:rPr>
        <w:rStyle w:val="a8"/>
      </w:rPr>
      <w:fldChar w:fldCharType="separate"/>
    </w:r>
    <w:r w:rsidR="00DD0A4D">
      <w:rPr>
        <w:rStyle w:val="a8"/>
        <w:noProof/>
      </w:rPr>
      <w:t>3</w:t>
    </w:r>
    <w:r>
      <w:rPr>
        <w:rStyle w:val="a8"/>
      </w:rPr>
      <w:fldChar w:fldCharType="end"/>
    </w:r>
  </w:p>
  <w:p w:rsidR="00A82AFC" w:rsidRDefault="00A82AFC" w:rsidP="00A82AF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753" w:rsidRDefault="00EB1753">
      <w:r>
        <w:separator/>
      </w:r>
    </w:p>
  </w:footnote>
  <w:footnote w:type="continuationSeparator" w:id="0">
    <w:p w:rsidR="00EB1753" w:rsidRDefault="00EB1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F1B"/>
    <w:multiLevelType w:val="hybridMultilevel"/>
    <w:tmpl w:val="9C90E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05043C"/>
    <w:multiLevelType w:val="hybridMultilevel"/>
    <w:tmpl w:val="FB628126"/>
    <w:lvl w:ilvl="0" w:tplc="F58696D6">
      <w:start w:val="1"/>
      <w:numFmt w:val="decimal"/>
      <w:lvlText w:val="%1."/>
      <w:lvlJc w:val="left"/>
      <w:pPr>
        <w:tabs>
          <w:tab w:val="num" w:pos="720"/>
        </w:tabs>
        <w:ind w:left="720" w:hanging="360"/>
      </w:pPr>
      <w:rPr>
        <w:rFonts w:cs="Times New Roman"/>
      </w:rPr>
    </w:lvl>
    <w:lvl w:ilvl="1" w:tplc="3D2E63CA">
      <w:numFmt w:val="none"/>
      <w:lvlText w:val=""/>
      <w:lvlJc w:val="left"/>
      <w:pPr>
        <w:tabs>
          <w:tab w:val="num" w:pos="360"/>
        </w:tabs>
      </w:pPr>
      <w:rPr>
        <w:rFonts w:cs="Times New Roman"/>
      </w:rPr>
    </w:lvl>
    <w:lvl w:ilvl="2" w:tplc="D75C8B46">
      <w:numFmt w:val="none"/>
      <w:lvlText w:val=""/>
      <w:lvlJc w:val="left"/>
      <w:pPr>
        <w:tabs>
          <w:tab w:val="num" w:pos="360"/>
        </w:tabs>
      </w:pPr>
      <w:rPr>
        <w:rFonts w:cs="Times New Roman"/>
      </w:rPr>
    </w:lvl>
    <w:lvl w:ilvl="3" w:tplc="6DFA993E">
      <w:numFmt w:val="none"/>
      <w:lvlText w:val=""/>
      <w:lvlJc w:val="left"/>
      <w:pPr>
        <w:tabs>
          <w:tab w:val="num" w:pos="360"/>
        </w:tabs>
      </w:pPr>
      <w:rPr>
        <w:rFonts w:cs="Times New Roman"/>
      </w:rPr>
    </w:lvl>
    <w:lvl w:ilvl="4" w:tplc="6D166A22">
      <w:numFmt w:val="none"/>
      <w:lvlText w:val=""/>
      <w:lvlJc w:val="left"/>
      <w:pPr>
        <w:tabs>
          <w:tab w:val="num" w:pos="360"/>
        </w:tabs>
      </w:pPr>
      <w:rPr>
        <w:rFonts w:cs="Times New Roman"/>
      </w:rPr>
    </w:lvl>
    <w:lvl w:ilvl="5" w:tplc="FBF6BE52">
      <w:numFmt w:val="none"/>
      <w:lvlText w:val=""/>
      <w:lvlJc w:val="left"/>
      <w:pPr>
        <w:tabs>
          <w:tab w:val="num" w:pos="360"/>
        </w:tabs>
      </w:pPr>
      <w:rPr>
        <w:rFonts w:cs="Times New Roman"/>
      </w:rPr>
    </w:lvl>
    <w:lvl w:ilvl="6" w:tplc="C018132E">
      <w:numFmt w:val="none"/>
      <w:lvlText w:val=""/>
      <w:lvlJc w:val="left"/>
      <w:pPr>
        <w:tabs>
          <w:tab w:val="num" w:pos="360"/>
        </w:tabs>
      </w:pPr>
      <w:rPr>
        <w:rFonts w:cs="Times New Roman"/>
      </w:rPr>
    </w:lvl>
    <w:lvl w:ilvl="7" w:tplc="25E2DAA4">
      <w:numFmt w:val="none"/>
      <w:lvlText w:val=""/>
      <w:lvlJc w:val="left"/>
      <w:pPr>
        <w:tabs>
          <w:tab w:val="num" w:pos="360"/>
        </w:tabs>
      </w:pPr>
      <w:rPr>
        <w:rFonts w:cs="Times New Roman"/>
      </w:rPr>
    </w:lvl>
    <w:lvl w:ilvl="8" w:tplc="49F6F7C0">
      <w:numFmt w:val="none"/>
      <w:lvlText w:val=""/>
      <w:lvlJc w:val="left"/>
      <w:pPr>
        <w:tabs>
          <w:tab w:val="num" w:pos="360"/>
        </w:tabs>
      </w:pPr>
      <w:rPr>
        <w:rFonts w:cs="Times New Roman"/>
      </w:rPr>
    </w:lvl>
  </w:abstractNum>
  <w:abstractNum w:abstractNumId="2">
    <w:nsid w:val="0AEB155C"/>
    <w:multiLevelType w:val="hybridMultilevel"/>
    <w:tmpl w:val="3F8664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6F67ECC"/>
    <w:multiLevelType w:val="hybridMultilevel"/>
    <w:tmpl w:val="56A450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4B292F"/>
    <w:multiLevelType w:val="hybridMultilevel"/>
    <w:tmpl w:val="3AE84C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855F10"/>
    <w:multiLevelType w:val="hybridMultilevel"/>
    <w:tmpl w:val="7EC02E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A24C31"/>
    <w:multiLevelType w:val="hybridMultilevel"/>
    <w:tmpl w:val="51C0AE94"/>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B5A5009"/>
    <w:multiLevelType w:val="hybridMultilevel"/>
    <w:tmpl w:val="3BFE0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9F38A9"/>
    <w:multiLevelType w:val="hybridMultilevel"/>
    <w:tmpl w:val="F92A8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CD25E1"/>
    <w:multiLevelType w:val="hybridMultilevel"/>
    <w:tmpl w:val="D8500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661C0E"/>
    <w:multiLevelType w:val="hybridMultilevel"/>
    <w:tmpl w:val="00BCA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AA01C2"/>
    <w:multiLevelType w:val="hybridMultilevel"/>
    <w:tmpl w:val="469A16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5482E4A"/>
    <w:multiLevelType w:val="hybridMultilevel"/>
    <w:tmpl w:val="58148C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A1B3DBD"/>
    <w:multiLevelType w:val="hybridMultilevel"/>
    <w:tmpl w:val="64EE7AE0"/>
    <w:lvl w:ilvl="0" w:tplc="89761840">
      <w:start w:val="1"/>
      <w:numFmt w:val="bullet"/>
      <w:lvlText w:val="-"/>
      <w:lvlJc w:val="left"/>
      <w:pPr>
        <w:tabs>
          <w:tab w:val="num" w:pos="1260"/>
        </w:tabs>
        <w:ind w:left="126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D197FDC"/>
    <w:multiLevelType w:val="hybridMultilevel"/>
    <w:tmpl w:val="D368F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35204"/>
    <w:multiLevelType w:val="hybridMultilevel"/>
    <w:tmpl w:val="5240C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B64521"/>
    <w:multiLevelType w:val="hybridMultilevel"/>
    <w:tmpl w:val="7FEA9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2815C5F"/>
    <w:multiLevelType w:val="hybridMultilevel"/>
    <w:tmpl w:val="40DEF5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FED5BC1"/>
    <w:multiLevelType w:val="hybridMultilevel"/>
    <w:tmpl w:val="0986BD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3D0988"/>
    <w:multiLevelType w:val="hybridMultilevel"/>
    <w:tmpl w:val="94CCDC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AE46A9"/>
    <w:multiLevelType w:val="hybridMultilevel"/>
    <w:tmpl w:val="2538368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5"/>
  </w:num>
  <w:num w:numId="3">
    <w:abstractNumId w:val="14"/>
  </w:num>
  <w:num w:numId="4">
    <w:abstractNumId w:val="12"/>
  </w:num>
  <w:num w:numId="5">
    <w:abstractNumId w:val="19"/>
  </w:num>
  <w:num w:numId="6">
    <w:abstractNumId w:val="18"/>
  </w:num>
  <w:num w:numId="7">
    <w:abstractNumId w:val="5"/>
  </w:num>
  <w:num w:numId="8">
    <w:abstractNumId w:val="7"/>
  </w:num>
  <w:num w:numId="9">
    <w:abstractNumId w:val="3"/>
  </w:num>
  <w:num w:numId="10">
    <w:abstractNumId w:val="11"/>
  </w:num>
  <w:num w:numId="11">
    <w:abstractNumId w:val="6"/>
  </w:num>
  <w:num w:numId="12">
    <w:abstractNumId w:val="9"/>
  </w:num>
  <w:num w:numId="13">
    <w:abstractNumId w:val="16"/>
  </w:num>
  <w:num w:numId="14">
    <w:abstractNumId w:val="20"/>
  </w:num>
  <w:num w:numId="15">
    <w:abstractNumId w:val="10"/>
  </w:num>
  <w:num w:numId="16">
    <w:abstractNumId w:val="1"/>
  </w:num>
  <w:num w:numId="17">
    <w:abstractNumId w:val="17"/>
  </w:num>
  <w:num w:numId="18">
    <w:abstractNumId w:val="0"/>
  </w:num>
  <w:num w:numId="19">
    <w:abstractNumId w:val="2"/>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371E0"/>
    <w:rsid w:val="00003420"/>
    <w:rsid w:val="00005673"/>
    <w:rsid w:val="00016C9C"/>
    <w:rsid w:val="000A350C"/>
    <w:rsid w:val="000C4B8C"/>
    <w:rsid w:val="000F0F1B"/>
    <w:rsid w:val="00125ED2"/>
    <w:rsid w:val="00166FBF"/>
    <w:rsid w:val="00167EB1"/>
    <w:rsid w:val="00194086"/>
    <w:rsid w:val="001C1BE3"/>
    <w:rsid w:val="001D7C40"/>
    <w:rsid w:val="001E3E6C"/>
    <w:rsid w:val="001E4104"/>
    <w:rsid w:val="001F40C3"/>
    <w:rsid w:val="001F7D9E"/>
    <w:rsid w:val="002214CF"/>
    <w:rsid w:val="00230D6A"/>
    <w:rsid w:val="002343B5"/>
    <w:rsid w:val="0025526D"/>
    <w:rsid w:val="00266EF4"/>
    <w:rsid w:val="0027287E"/>
    <w:rsid w:val="00291F12"/>
    <w:rsid w:val="002C3F0E"/>
    <w:rsid w:val="002E0D6A"/>
    <w:rsid w:val="003000BF"/>
    <w:rsid w:val="00315859"/>
    <w:rsid w:val="00323434"/>
    <w:rsid w:val="003613FB"/>
    <w:rsid w:val="00393031"/>
    <w:rsid w:val="003C4991"/>
    <w:rsid w:val="003F0CE1"/>
    <w:rsid w:val="003F6305"/>
    <w:rsid w:val="00407FEF"/>
    <w:rsid w:val="004101A0"/>
    <w:rsid w:val="00414E30"/>
    <w:rsid w:val="004455C5"/>
    <w:rsid w:val="00446422"/>
    <w:rsid w:val="00467465"/>
    <w:rsid w:val="00470193"/>
    <w:rsid w:val="004D1D55"/>
    <w:rsid w:val="004E2DC3"/>
    <w:rsid w:val="004F01ED"/>
    <w:rsid w:val="00513408"/>
    <w:rsid w:val="005178BA"/>
    <w:rsid w:val="00522CCA"/>
    <w:rsid w:val="00542B14"/>
    <w:rsid w:val="00546872"/>
    <w:rsid w:val="00554B85"/>
    <w:rsid w:val="005608DF"/>
    <w:rsid w:val="005628CC"/>
    <w:rsid w:val="00580F4E"/>
    <w:rsid w:val="005811F8"/>
    <w:rsid w:val="0058306B"/>
    <w:rsid w:val="00583334"/>
    <w:rsid w:val="0059340E"/>
    <w:rsid w:val="005D02EF"/>
    <w:rsid w:val="005E1DE0"/>
    <w:rsid w:val="005E3E35"/>
    <w:rsid w:val="005E560F"/>
    <w:rsid w:val="0060364B"/>
    <w:rsid w:val="00604174"/>
    <w:rsid w:val="0061187D"/>
    <w:rsid w:val="00617572"/>
    <w:rsid w:val="00641238"/>
    <w:rsid w:val="006550BC"/>
    <w:rsid w:val="006818DA"/>
    <w:rsid w:val="0069587F"/>
    <w:rsid w:val="006B4E89"/>
    <w:rsid w:val="006C4E12"/>
    <w:rsid w:val="006D4CE6"/>
    <w:rsid w:val="006D59F8"/>
    <w:rsid w:val="006E04E5"/>
    <w:rsid w:val="006E75F4"/>
    <w:rsid w:val="007371E0"/>
    <w:rsid w:val="0074770D"/>
    <w:rsid w:val="00765EC6"/>
    <w:rsid w:val="00766A48"/>
    <w:rsid w:val="00777022"/>
    <w:rsid w:val="00793436"/>
    <w:rsid w:val="007D79FB"/>
    <w:rsid w:val="007F40A1"/>
    <w:rsid w:val="007F6662"/>
    <w:rsid w:val="008011D5"/>
    <w:rsid w:val="00823EC6"/>
    <w:rsid w:val="00845BEF"/>
    <w:rsid w:val="008564F6"/>
    <w:rsid w:val="00866625"/>
    <w:rsid w:val="0086791C"/>
    <w:rsid w:val="00874E0E"/>
    <w:rsid w:val="008A0DD0"/>
    <w:rsid w:val="008B2578"/>
    <w:rsid w:val="008B2DB8"/>
    <w:rsid w:val="008B3E3E"/>
    <w:rsid w:val="008D280D"/>
    <w:rsid w:val="008E372A"/>
    <w:rsid w:val="008E62EB"/>
    <w:rsid w:val="008F3423"/>
    <w:rsid w:val="008F63B9"/>
    <w:rsid w:val="00932B1A"/>
    <w:rsid w:val="00935FD7"/>
    <w:rsid w:val="00986AA0"/>
    <w:rsid w:val="009A2016"/>
    <w:rsid w:val="009E4364"/>
    <w:rsid w:val="009E47C0"/>
    <w:rsid w:val="009E5580"/>
    <w:rsid w:val="00A225E4"/>
    <w:rsid w:val="00A82AFC"/>
    <w:rsid w:val="00A85568"/>
    <w:rsid w:val="00A96107"/>
    <w:rsid w:val="00AA2C7F"/>
    <w:rsid w:val="00AA46B5"/>
    <w:rsid w:val="00AE155D"/>
    <w:rsid w:val="00AF3089"/>
    <w:rsid w:val="00AF7F49"/>
    <w:rsid w:val="00B152F3"/>
    <w:rsid w:val="00B20F45"/>
    <w:rsid w:val="00B4362F"/>
    <w:rsid w:val="00B449BC"/>
    <w:rsid w:val="00B556D4"/>
    <w:rsid w:val="00B62359"/>
    <w:rsid w:val="00B94CE0"/>
    <w:rsid w:val="00B95FFB"/>
    <w:rsid w:val="00B96BAC"/>
    <w:rsid w:val="00BA7B32"/>
    <w:rsid w:val="00BF10C9"/>
    <w:rsid w:val="00C03544"/>
    <w:rsid w:val="00C17E96"/>
    <w:rsid w:val="00C2460E"/>
    <w:rsid w:val="00C47C16"/>
    <w:rsid w:val="00CA109B"/>
    <w:rsid w:val="00CA5F1B"/>
    <w:rsid w:val="00CB3467"/>
    <w:rsid w:val="00CD5CFB"/>
    <w:rsid w:val="00CE3198"/>
    <w:rsid w:val="00D1052F"/>
    <w:rsid w:val="00D13E1C"/>
    <w:rsid w:val="00D224BE"/>
    <w:rsid w:val="00D30474"/>
    <w:rsid w:val="00D45F15"/>
    <w:rsid w:val="00D53D19"/>
    <w:rsid w:val="00DB0F5E"/>
    <w:rsid w:val="00DD0A4D"/>
    <w:rsid w:val="00DD25E0"/>
    <w:rsid w:val="00DE4966"/>
    <w:rsid w:val="00DF1381"/>
    <w:rsid w:val="00DF6972"/>
    <w:rsid w:val="00E21414"/>
    <w:rsid w:val="00E676E8"/>
    <w:rsid w:val="00E917D4"/>
    <w:rsid w:val="00EB1753"/>
    <w:rsid w:val="00EE1F23"/>
    <w:rsid w:val="00EF7702"/>
    <w:rsid w:val="00F10E37"/>
    <w:rsid w:val="00F33ADF"/>
    <w:rsid w:val="00F373E6"/>
    <w:rsid w:val="00F46141"/>
    <w:rsid w:val="00F63941"/>
    <w:rsid w:val="00F7365A"/>
    <w:rsid w:val="00F82F99"/>
    <w:rsid w:val="00F8662E"/>
    <w:rsid w:val="00F93EAD"/>
    <w:rsid w:val="00F966BD"/>
    <w:rsid w:val="00FA571B"/>
    <w:rsid w:val="00FC31DF"/>
    <w:rsid w:val="00FC3B0F"/>
    <w:rsid w:val="00FD4778"/>
    <w:rsid w:val="00FF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F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rsid w:val="006D4CE6"/>
    <w:tblPr>
      <w:tblInd w:w="0" w:type="dxa"/>
      <w:tblCellMar>
        <w:top w:w="0" w:type="dxa"/>
        <w:left w:w="108" w:type="dxa"/>
        <w:bottom w:w="0" w:type="dxa"/>
        <w:right w:w="108" w:type="dxa"/>
      </w:tblCellMar>
    </w:tblPr>
  </w:style>
  <w:style w:type="table" w:styleId="a3">
    <w:name w:val="Table Grid"/>
    <w:basedOn w:val="a1"/>
    <w:uiPriority w:val="59"/>
    <w:rsid w:val="006E0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uiPriority w:val="99"/>
    <w:semiHidden/>
    <w:rsid w:val="005E1DE0"/>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sid w:val="00291F12"/>
    <w:rPr>
      <w:rFonts w:ascii="Tahoma" w:hAnsi="Tahoma" w:cs="Tahoma"/>
      <w:sz w:val="16"/>
      <w:szCs w:val="16"/>
    </w:rPr>
  </w:style>
  <w:style w:type="paragraph" w:styleId="a6">
    <w:name w:val="footer"/>
    <w:basedOn w:val="a"/>
    <w:link w:val="a7"/>
    <w:uiPriority w:val="99"/>
    <w:rsid w:val="00A82AFC"/>
    <w:pPr>
      <w:tabs>
        <w:tab w:val="center" w:pos="4677"/>
        <w:tab w:val="right" w:pos="9355"/>
      </w:tabs>
    </w:pPr>
  </w:style>
  <w:style w:type="character" w:customStyle="1" w:styleId="a7">
    <w:name w:val="Нижний колонтитул Знак"/>
    <w:basedOn w:val="a0"/>
    <w:link w:val="a6"/>
    <w:uiPriority w:val="99"/>
    <w:semiHidden/>
    <w:locked/>
    <w:rsid w:val="00291F12"/>
    <w:rPr>
      <w:rFonts w:cs="Times New Roman"/>
      <w:sz w:val="24"/>
      <w:szCs w:val="24"/>
    </w:rPr>
  </w:style>
  <w:style w:type="character" w:styleId="a8">
    <w:name w:val="page number"/>
    <w:basedOn w:val="a0"/>
    <w:uiPriority w:val="99"/>
    <w:rsid w:val="00A82AFC"/>
    <w:rPr>
      <w:rFonts w:cs="Times New Roman"/>
    </w:rPr>
  </w:style>
  <w:style w:type="paragraph" w:customStyle="1" w:styleId="Default">
    <w:name w:val="Default"/>
    <w:rsid w:val="001E3E6C"/>
    <w:pPr>
      <w:autoSpaceDE w:val="0"/>
      <w:autoSpaceDN w:val="0"/>
      <w:adjustRightInd w:val="0"/>
    </w:pPr>
    <w:rPr>
      <w:color w:val="000000"/>
      <w:sz w:val="24"/>
      <w:szCs w:val="24"/>
      <w:lang w:eastAsia="en-US"/>
    </w:rPr>
  </w:style>
  <w:style w:type="paragraph" w:customStyle="1" w:styleId="ConsPlusNormal">
    <w:name w:val="ConsPlusNormal"/>
    <w:rsid w:val="004F01ED"/>
    <w:pPr>
      <w:widowControl w:val="0"/>
      <w:autoSpaceDE w:val="0"/>
      <w:autoSpaceDN w:val="0"/>
      <w:adjustRightInd w:val="0"/>
    </w:pPr>
    <w:rPr>
      <w:rFonts w:ascii="Arial" w:hAnsi="Arial" w:cs="Arial"/>
    </w:rPr>
  </w:style>
  <w:style w:type="character" w:styleId="a9">
    <w:name w:val="Hyperlink"/>
    <w:basedOn w:val="a0"/>
    <w:rsid w:val="007F6662"/>
    <w:rPr>
      <w:color w:val="0000FF" w:themeColor="hyperlink"/>
      <w:u w:val="single"/>
    </w:rPr>
  </w:style>
  <w:style w:type="paragraph" w:styleId="aa">
    <w:name w:val="Normal (Web)"/>
    <w:basedOn w:val="a"/>
    <w:uiPriority w:val="99"/>
    <w:unhideWhenUsed/>
    <w:rsid w:val="00DD0A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rsid w:val="006D4CE6"/>
    <w:tblPr/>
  </w:style>
  <w:style w:type="table" w:styleId="a3">
    <w:name w:val="Table Grid"/>
    <w:basedOn w:val="a1"/>
    <w:uiPriority w:val="59"/>
    <w:rsid w:val="006E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rsid w:val="005E1DE0"/>
    <w:pPr>
      <w:shd w:val="clear" w:color="auto" w:fill="000080"/>
    </w:pPr>
    <w:rPr>
      <w:rFonts w:ascii="Tahoma" w:hAnsi="Tahoma" w:cs="Tahoma"/>
      <w:sz w:val="20"/>
      <w:szCs w:val="20"/>
    </w:rPr>
  </w:style>
  <w:style w:type="character" w:customStyle="1" w:styleId="a5">
    <w:name w:val="Схема документа Знак"/>
    <w:basedOn w:val="a0"/>
    <w:link w:val="a4"/>
    <w:uiPriority w:val="99"/>
    <w:semiHidden/>
    <w:locked/>
    <w:rPr>
      <w:rFonts w:ascii="Tahoma" w:hAnsi="Tahoma" w:cs="Tahoma"/>
      <w:sz w:val="16"/>
      <w:szCs w:val="16"/>
    </w:rPr>
  </w:style>
  <w:style w:type="paragraph" w:styleId="a6">
    <w:name w:val="footer"/>
    <w:basedOn w:val="a"/>
    <w:link w:val="a7"/>
    <w:uiPriority w:val="99"/>
    <w:rsid w:val="00A82AFC"/>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4"/>
      <w:szCs w:val="24"/>
    </w:rPr>
  </w:style>
  <w:style w:type="character" w:styleId="a8">
    <w:name w:val="page number"/>
    <w:basedOn w:val="a0"/>
    <w:uiPriority w:val="99"/>
    <w:rsid w:val="00A82AFC"/>
    <w:rPr>
      <w:rFonts w:cs="Times New Roman"/>
    </w:rPr>
  </w:style>
  <w:style w:type="paragraph" w:customStyle="1" w:styleId="Default">
    <w:name w:val="Default"/>
    <w:rsid w:val="001E3E6C"/>
    <w:pPr>
      <w:autoSpaceDE w:val="0"/>
      <w:autoSpaceDN w:val="0"/>
      <w:adjustRightInd w:val="0"/>
    </w:pPr>
    <w:rPr>
      <w:color w:val="000000"/>
      <w:sz w:val="24"/>
      <w:szCs w:val="24"/>
      <w:lang w:eastAsia="en-US"/>
    </w:rPr>
  </w:style>
  <w:style w:type="paragraph" w:customStyle="1" w:styleId="ConsPlusNormal">
    <w:name w:val="ConsPlusNormal"/>
    <w:rsid w:val="004F01ED"/>
    <w:pPr>
      <w:widowControl w:val="0"/>
      <w:autoSpaceDE w:val="0"/>
      <w:autoSpaceDN w:val="0"/>
      <w:adjustRightInd w:val="0"/>
    </w:pPr>
    <w:rPr>
      <w:rFonts w:ascii="Arial" w:hAnsi="Arial" w:cs="Arial"/>
    </w:rPr>
  </w:style>
  <w:style w:type="character" w:styleId="a9">
    <w:name w:val="Hyperlink"/>
    <w:basedOn w:val="a0"/>
    <w:rsid w:val="007F66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7418567">
      <w:bodyDiv w:val="1"/>
      <w:marLeft w:val="0"/>
      <w:marRight w:val="0"/>
      <w:marTop w:val="0"/>
      <w:marBottom w:val="0"/>
      <w:divBdr>
        <w:top w:val="none" w:sz="0" w:space="0" w:color="auto"/>
        <w:left w:val="none" w:sz="0" w:space="0" w:color="auto"/>
        <w:bottom w:val="none" w:sz="0" w:space="0" w:color="auto"/>
        <w:right w:val="none" w:sz="0" w:space="0" w:color="auto"/>
      </w:divBdr>
    </w:div>
    <w:div w:id="741758004">
      <w:bodyDiv w:val="1"/>
      <w:marLeft w:val="0"/>
      <w:marRight w:val="0"/>
      <w:marTop w:val="0"/>
      <w:marBottom w:val="0"/>
      <w:divBdr>
        <w:top w:val="none" w:sz="0" w:space="0" w:color="auto"/>
        <w:left w:val="none" w:sz="0" w:space="0" w:color="auto"/>
        <w:bottom w:val="none" w:sz="0" w:space="0" w:color="auto"/>
        <w:right w:val="none" w:sz="0" w:space="0" w:color="auto"/>
      </w:divBdr>
    </w:div>
    <w:div w:id="1129474806">
      <w:bodyDiv w:val="1"/>
      <w:marLeft w:val="0"/>
      <w:marRight w:val="0"/>
      <w:marTop w:val="0"/>
      <w:marBottom w:val="0"/>
      <w:divBdr>
        <w:top w:val="none" w:sz="0" w:space="0" w:color="auto"/>
        <w:left w:val="none" w:sz="0" w:space="0" w:color="auto"/>
        <w:bottom w:val="none" w:sz="0" w:space="0" w:color="auto"/>
        <w:right w:val="none" w:sz="0" w:space="0" w:color="auto"/>
      </w:divBdr>
    </w:div>
    <w:div w:id="1559124446">
      <w:marLeft w:val="0"/>
      <w:marRight w:val="0"/>
      <w:marTop w:val="0"/>
      <w:marBottom w:val="0"/>
      <w:divBdr>
        <w:top w:val="none" w:sz="0" w:space="0" w:color="auto"/>
        <w:left w:val="none" w:sz="0" w:space="0" w:color="auto"/>
        <w:bottom w:val="none" w:sz="0" w:space="0" w:color="auto"/>
        <w:right w:val="none" w:sz="0" w:space="0" w:color="auto"/>
      </w:divBdr>
      <w:divsChild>
        <w:div w:id="1559124445">
          <w:marLeft w:val="0"/>
          <w:marRight w:val="0"/>
          <w:marTop w:val="0"/>
          <w:marBottom w:val="0"/>
          <w:divBdr>
            <w:top w:val="none" w:sz="0" w:space="0" w:color="auto"/>
            <w:left w:val="none" w:sz="0" w:space="0" w:color="auto"/>
            <w:bottom w:val="none" w:sz="0" w:space="0" w:color="auto"/>
            <w:right w:val="none" w:sz="0" w:space="0" w:color="auto"/>
          </w:divBdr>
        </w:div>
        <w:div w:id="1559124447">
          <w:marLeft w:val="0"/>
          <w:marRight w:val="0"/>
          <w:marTop w:val="0"/>
          <w:marBottom w:val="0"/>
          <w:divBdr>
            <w:top w:val="none" w:sz="0" w:space="0" w:color="auto"/>
            <w:left w:val="none" w:sz="0" w:space="0" w:color="auto"/>
            <w:bottom w:val="none" w:sz="0" w:space="0" w:color="auto"/>
            <w:right w:val="none" w:sz="0" w:space="0" w:color="auto"/>
          </w:divBdr>
        </w:div>
        <w:div w:id="1559124448">
          <w:marLeft w:val="0"/>
          <w:marRight w:val="0"/>
          <w:marTop w:val="0"/>
          <w:marBottom w:val="0"/>
          <w:divBdr>
            <w:top w:val="none" w:sz="0" w:space="0" w:color="auto"/>
            <w:left w:val="none" w:sz="0" w:space="0" w:color="auto"/>
            <w:bottom w:val="none" w:sz="0" w:space="0" w:color="auto"/>
            <w:right w:val="none" w:sz="0" w:space="0" w:color="auto"/>
          </w:divBdr>
        </w:div>
        <w:div w:id="1559124449">
          <w:marLeft w:val="0"/>
          <w:marRight w:val="0"/>
          <w:marTop w:val="0"/>
          <w:marBottom w:val="0"/>
          <w:divBdr>
            <w:top w:val="none" w:sz="0" w:space="0" w:color="auto"/>
            <w:left w:val="none" w:sz="0" w:space="0" w:color="auto"/>
            <w:bottom w:val="none" w:sz="0" w:space="0" w:color="auto"/>
            <w:right w:val="none" w:sz="0" w:space="0" w:color="auto"/>
          </w:divBdr>
        </w:div>
      </w:divsChild>
    </w:div>
    <w:div w:id="1559124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myrus.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52.mch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2536</Words>
  <Characters>18332</Characters>
  <Application>Microsoft Office Word</Application>
  <DocSecurity>0</DocSecurity>
  <Lines>152</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Нижегородской области</vt:lpstr>
    </vt:vector>
  </TitlesOfParts>
  <Company>*</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Нижегородской области</dc:title>
  <dc:subject/>
  <dc:creator>Сивухина</dc:creator>
  <cp:keywords/>
  <dc:description/>
  <cp:lastModifiedBy>БТТ</cp:lastModifiedBy>
  <cp:revision>7</cp:revision>
  <cp:lastPrinted>2019-03-13T10:35:00Z</cp:lastPrinted>
  <dcterms:created xsi:type="dcterms:W3CDTF">2019-02-15T11:41:00Z</dcterms:created>
  <dcterms:modified xsi:type="dcterms:W3CDTF">2019-03-13T10:37:00Z</dcterms:modified>
</cp:coreProperties>
</file>