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A6" w:rsidRDefault="002E06A6" w:rsidP="002E06A6">
      <w:pPr>
        <w:jc w:val="both"/>
        <w:rPr>
          <w:b/>
          <w:sz w:val="28"/>
          <w:szCs w:val="28"/>
        </w:rPr>
      </w:pPr>
    </w:p>
    <w:p w:rsidR="002E06A6" w:rsidRPr="009871B2" w:rsidRDefault="002E06A6" w:rsidP="002E06A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871B2">
        <w:rPr>
          <w:rFonts w:ascii="Times New Roman" w:hAnsi="Times New Roman"/>
          <w:sz w:val="24"/>
          <w:szCs w:val="24"/>
        </w:rPr>
        <w:t>Министерство образован</w:t>
      </w:r>
      <w:r>
        <w:rPr>
          <w:rFonts w:ascii="Times New Roman" w:hAnsi="Times New Roman"/>
          <w:sz w:val="24"/>
          <w:szCs w:val="24"/>
        </w:rPr>
        <w:t xml:space="preserve">ия, спорта и молодежной политики Нижегородской области </w:t>
      </w:r>
    </w:p>
    <w:p w:rsidR="002E06A6" w:rsidRPr="009871B2" w:rsidRDefault="002E06A6" w:rsidP="002E06A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871B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E06A6" w:rsidRPr="009871B2" w:rsidRDefault="002E06A6" w:rsidP="002E06A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871B2">
        <w:rPr>
          <w:rFonts w:ascii="Times New Roman" w:hAnsi="Times New Roman"/>
          <w:sz w:val="24"/>
          <w:szCs w:val="24"/>
        </w:rPr>
        <w:t>«Балахнинский технический техникум техникум»</w:t>
      </w: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E06A6" w:rsidRP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aps/>
          <w:sz w:val="32"/>
          <w:szCs w:val="32"/>
          <w:lang w:eastAsia="en-US"/>
        </w:rPr>
      </w:pPr>
      <w:r w:rsidRPr="002E06A6">
        <w:rPr>
          <w:rFonts w:eastAsia="Calibri"/>
          <w:caps/>
          <w:sz w:val="32"/>
          <w:szCs w:val="32"/>
          <w:lang w:eastAsia="en-US"/>
        </w:rPr>
        <w:t xml:space="preserve">РАБОЧАЯ ПРОГРАММа </w:t>
      </w:r>
    </w:p>
    <w:p w:rsidR="002E06A6" w:rsidRPr="002E06A6" w:rsidRDefault="002E06A6" w:rsidP="002E06A6">
      <w:pPr>
        <w:widowControl w:val="0"/>
        <w:suppressAutoHyphens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E06A6">
        <w:rPr>
          <w:rFonts w:eastAsia="Calibri"/>
          <w:sz w:val="36"/>
          <w:szCs w:val="36"/>
          <w:lang w:eastAsia="en-US"/>
        </w:rPr>
        <w:t xml:space="preserve">учебной дисциплины </w:t>
      </w:r>
    </w:p>
    <w:p w:rsidR="002E06A6" w:rsidRDefault="002E06A6" w:rsidP="002E06A6">
      <w:pPr>
        <w:widowControl w:val="0"/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E06A6" w:rsidRDefault="002E06A6" w:rsidP="002E06A6">
      <w:pPr>
        <w:widowControl w:val="0"/>
        <w:suppressAutoHyphens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ОГСЭ.02. История</w:t>
      </w:r>
    </w:p>
    <w:p w:rsidR="002E06A6" w:rsidRDefault="002E06A6" w:rsidP="002E06A6">
      <w:pPr>
        <w:widowControl w:val="0"/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E06A6" w:rsidRP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всех специальностей СПО</w:t>
      </w: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Балахна</w:t>
      </w: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2018</w:t>
      </w:r>
      <w:r>
        <w:rPr>
          <w:rFonts w:eastAsia="Calibri"/>
          <w:bCs/>
          <w:i/>
          <w:sz w:val="22"/>
          <w:szCs w:val="22"/>
          <w:lang w:eastAsia="en-US"/>
        </w:rPr>
        <w:t xml:space="preserve">                     </w:t>
      </w:r>
    </w:p>
    <w:tbl>
      <w:tblPr>
        <w:tblW w:w="0" w:type="auto"/>
        <w:tblLook w:val="01E0"/>
      </w:tblPr>
      <w:tblGrid>
        <w:gridCol w:w="4644"/>
        <w:gridCol w:w="284"/>
        <w:gridCol w:w="4536"/>
        <w:gridCol w:w="107"/>
      </w:tblGrid>
      <w:tr w:rsidR="002E06A6" w:rsidTr="00BA6671">
        <w:trPr>
          <w:gridBefore w:val="2"/>
          <w:wBefore w:w="4928" w:type="dxa"/>
        </w:trPr>
        <w:tc>
          <w:tcPr>
            <w:tcW w:w="4643" w:type="dxa"/>
            <w:gridSpan w:val="2"/>
            <w:hideMark/>
          </w:tcPr>
          <w:p w:rsidR="002E06A6" w:rsidRDefault="002E06A6" w:rsidP="00BA6671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06A6" w:rsidRPr="00354F0C" w:rsidTr="00BA6671">
        <w:tblPrEx>
          <w:tblLook w:val="04A0"/>
        </w:tblPrEx>
        <w:trPr>
          <w:gridAfter w:val="1"/>
          <w:wAfter w:w="107" w:type="dxa"/>
          <w:trHeight w:val="4345"/>
        </w:trPr>
        <w:tc>
          <w:tcPr>
            <w:tcW w:w="4644" w:type="dxa"/>
          </w:tcPr>
          <w:p w:rsidR="002E06A6" w:rsidRPr="009871B2" w:rsidRDefault="002E06A6" w:rsidP="00BA66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lastRenderedPageBreak/>
              <w:t>Одобрено на заседании</w:t>
            </w:r>
          </w:p>
          <w:p w:rsidR="002E06A6" w:rsidRPr="009871B2" w:rsidRDefault="002E06A6" w:rsidP="00BA66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ОГСЭ дисциплин №__</w:t>
            </w:r>
          </w:p>
          <w:p w:rsidR="002E06A6" w:rsidRPr="009871B2" w:rsidRDefault="002E06A6" w:rsidP="00BA66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протокол № ____</w:t>
            </w:r>
          </w:p>
          <w:p w:rsidR="002E06A6" w:rsidRPr="009871B2" w:rsidRDefault="002E06A6" w:rsidP="00BA66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председатель _УсачеваЮ.Ю..</w:t>
            </w:r>
          </w:p>
        </w:tc>
        <w:tc>
          <w:tcPr>
            <w:tcW w:w="4820" w:type="dxa"/>
            <w:gridSpan w:val="2"/>
          </w:tcPr>
          <w:p w:rsidR="002E06A6" w:rsidRPr="009871B2" w:rsidRDefault="002E06A6" w:rsidP="00BA66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E06A6" w:rsidRPr="009871B2" w:rsidRDefault="002E06A6" w:rsidP="00BA66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Зам. директора по УР:</w:t>
            </w:r>
          </w:p>
          <w:p w:rsidR="002E06A6" w:rsidRPr="009871B2" w:rsidRDefault="002E06A6" w:rsidP="00BA66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/Разина О.П.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E06A6" w:rsidRPr="009871B2" w:rsidRDefault="002E06A6" w:rsidP="00BA66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«___» ___________20___г.</w:t>
            </w:r>
          </w:p>
        </w:tc>
      </w:tr>
      <w:tr w:rsidR="002E06A6" w:rsidRPr="00354F0C" w:rsidTr="00BA6671">
        <w:tblPrEx>
          <w:tblLook w:val="04A0"/>
        </w:tblPrEx>
        <w:trPr>
          <w:gridAfter w:val="1"/>
          <w:wAfter w:w="107" w:type="dxa"/>
        </w:trPr>
        <w:tc>
          <w:tcPr>
            <w:tcW w:w="4644" w:type="dxa"/>
          </w:tcPr>
          <w:p w:rsidR="002E06A6" w:rsidRPr="00354F0C" w:rsidRDefault="002E06A6" w:rsidP="00BA6671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2E06A6" w:rsidRPr="00354F0C" w:rsidRDefault="002E06A6" w:rsidP="00BA6671">
            <w:pPr>
              <w:widowControl w:val="0"/>
              <w:tabs>
                <w:tab w:val="left" w:pos="52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175"/>
              <w:rPr>
                <w:rFonts w:eastAsia="Calibri"/>
                <w:sz w:val="28"/>
                <w:lang w:eastAsia="en-US"/>
              </w:rPr>
            </w:pPr>
          </w:p>
        </w:tc>
      </w:tr>
    </w:tbl>
    <w:p w:rsidR="002E06A6" w:rsidRPr="00354F0C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54F0C">
        <w:rPr>
          <w:rFonts w:eastAsia="Calibri"/>
          <w:sz w:val="22"/>
          <w:szCs w:val="22"/>
          <w:lang w:eastAsia="en-US"/>
        </w:rPr>
        <w:t xml:space="preserve">                                   </w:t>
      </w:r>
    </w:p>
    <w:p w:rsidR="002E06A6" w:rsidRPr="00354F0C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54F0C">
        <w:rPr>
          <w:rFonts w:eastAsia="Calibri"/>
          <w:sz w:val="22"/>
          <w:szCs w:val="22"/>
          <w:lang w:eastAsia="en-US"/>
        </w:rPr>
        <w:t xml:space="preserve">                                        </w:t>
      </w:r>
      <w:r w:rsidRPr="00354F0C">
        <w:rPr>
          <w:rFonts w:eastAsia="Calibri"/>
          <w:b/>
          <w:sz w:val="22"/>
          <w:szCs w:val="22"/>
          <w:lang w:eastAsia="en-US"/>
        </w:rPr>
        <w:t xml:space="preserve">                             </w:t>
      </w:r>
    </w:p>
    <w:p w:rsidR="002E06A6" w:rsidRPr="00354F0C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2E06A6" w:rsidRPr="00354F0C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2E06A6">
        <w:rPr>
          <w:rFonts w:eastAsia="Calibri"/>
          <w:sz w:val="28"/>
          <w:szCs w:val="22"/>
          <w:lang w:eastAsia="en-US"/>
        </w:rPr>
        <w:t>Составитель</w:t>
      </w:r>
      <w:r w:rsidRPr="00354F0C">
        <w:rPr>
          <w:rFonts w:eastAsia="Calibri"/>
          <w:b/>
          <w:sz w:val="28"/>
          <w:szCs w:val="22"/>
          <w:lang w:eastAsia="en-US"/>
        </w:rPr>
        <w:t xml:space="preserve"> </w:t>
      </w:r>
      <w:r w:rsidRPr="00354F0C">
        <w:rPr>
          <w:rFonts w:eastAsia="Calibri"/>
          <w:sz w:val="28"/>
          <w:szCs w:val="22"/>
          <w:lang w:eastAsia="en-US"/>
        </w:rPr>
        <w:t xml:space="preserve">: </w:t>
      </w:r>
    </w:p>
    <w:p w:rsidR="002E06A6" w:rsidRPr="00354F0C" w:rsidRDefault="002E06A6" w:rsidP="002E06A6">
      <w:pPr>
        <w:suppressAutoHyphens w:val="0"/>
        <w:spacing w:after="200" w:line="276" w:lineRule="auto"/>
        <w:rPr>
          <w:rFonts w:eastAsia="Calibri"/>
          <w:caps/>
          <w:spacing w:val="-12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Одинцова Г.Н., преподаватель истории ГБПОУ, высшей квалификационной категории</w:t>
      </w:r>
    </w:p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2E06A6">
        <w:rPr>
          <w:rFonts w:eastAsia="Calibri"/>
          <w:sz w:val="28"/>
          <w:szCs w:val="22"/>
          <w:lang w:eastAsia="en-US"/>
        </w:rPr>
        <w:t>Рецензент</w:t>
      </w:r>
      <w:r w:rsidRPr="00354F0C">
        <w:rPr>
          <w:rFonts w:eastAsia="Calibri"/>
          <w:sz w:val="28"/>
          <w:szCs w:val="22"/>
          <w:lang w:eastAsia="en-US"/>
        </w:rPr>
        <w:t xml:space="preserve">:    </w:t>
      </w:r>
    </w:p>
    <w:p w:rsidR="002E06A6" w:rsidRDefault="002E06A6" w:rsidP="002E06A6">
      <w:pPr>
        <w:tabs>
          <w:tab w:val="left" w:pos="0"/>
        </w:tabs>
        <w:ind w:firstLine="567"/>
        <w:jc w:val="center"/>
        <w:rPr>
          <w:rFonts w:eastAsia="Calibri"/>
          <w:sz w:val="28"/>
          <w:szCs w:val="22"/>
          <w:lang w:eastAsia="en-US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rFonts w:eastAsia="Calibri"/>
          <w:sz w:val="28"/>
          <w:szCs w:val="22"/>
          <w:lang w:eastAsia="en-US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Default="002E06A6" w:rsidP="002E06A6">
      <w:pPr>
        <w:tabs>
          <w:tab w:val="left" w:pos="0"/>
        </w:tabs>
        <w:ind w:firstLine="567"/>
        <w:jc w:val="center"/>
        <w:rPr>
          <w:b/>
          <w:kern w:val="1"/>
          <w:sz w:val="28"/>
        </w:rPr>
      </w:pPr>
    </w:p>
    <w:p w:rsidR="002E06A6" w:rsidRPr="002E06A6" w:rsidRDefault="002E06A6" w:rsidP="002E06A6">
      <w:pPr>
        <w:tabs>
          <w:tab w:val="left" w:pos="0"/>
        </w:tabs>
        <w:ind w:firstLine="567"/>
        <w:jc w:val="center"/>
        <w:rPr>
          <w:kern w:val="1"/>
          <w:sz w:val="28"/>
        </w:rPr>
      </w:pPr>
      <w:r w:rsidRPr="002E06A6">
        <w:rPr>
          <w:kern w:val="1"/>
          <w:sz w:val="28"/>
        </w:rPr>
        <w:lastRenderedPageBreak/>
        <w:t>СОДЕРЖАНИЕ</w:t>
      </w:r>
    </w:p>
    <w:p w:rsidR="002E06A6" w:rsidRPr="002E06A6" w:rsidRDefault="002E06A6" w:rsidP="002E06A6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before="300" w:after="60"/>
        <w:ind w:right="485"/>
        <w:jc w:val="both"/>
        <w:rPr>
          <w:kern w:val="1"/>
          <w:sz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2E06A6" w:rsidRPr="002E06A6" w:rsidTr="00BA6671">
        <w:tc>
          <w:tcPr>
            <w:tcW w:w="7668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napToGrid w:val="0"/>
              <w:spacing w:before="300" w:after="60"/>
              <w:ind w:right="485"/>
              <w:jc w:val="both"/>
              <w:rPr>
                <w:kern w:val="1"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before="300" w:after="60"/>
              <w:ind w:right="485"/>
              <w:jc w:val="both"/>
              <w:rPr>
                <w:kern w:val="1"/>
                <w:sz w:val="28"/>
              </w:rPr>
            </w:pPr>
            <w:r w:rsidRPr="002E06A6">
              <w:rPr>
                <w:kern w:val="1"/>
                <w:sz w:val="28"/>
              </w:rPr>
              <w:t>стр.</w:t>
            </w:r>
          </w:p>
        </w:tc>
      </w:tr>
      <w:tr w:rsidR="002E06A6" w:rsidRPr="002E06A6" w:rsidTr="00BA6671">
        <w:tc>
          <w:tcPr>
            <w:tcW w:w="7668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before="300" w:after="60"/>
              <w:ind w:right="485"/>
              <w:jc w:val="both"/>
              <w:rPr>
                <w:kern w:val="1"/>
                <w:sz w:val="28"/>
              </w:rPr>
            </w:pPr>
            <w:r w:rsidRPr="002E06A6">
              <w:rPr>
                <w:kern w:val="1"/>
                <w:sz w:val="28"/>
              </w:rPr>
              <w:t>1. ПАСПОРТ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before="300" w:after="60"/>
              <w:ind w:right="485"/>
              <w:jc w:val="both"/>
              <w:rPr>
                <w:kern w:val="1"/>
                <w:sz w:val="28"/>
              </w:rPr>
            </w:pPr>
            <w:r w:rsidRPr="002E06A6">
              <w:rPr>
                <w:kern w:val="1"/>
                <w:sz w:val="28"/>
              </w:rPr>
              <w:t>4</w:t>
            </w:r>
          </w:p>
        </w:tc>
      </w:tr>
      <w:tr w:rsidR="002E06A6" w:rsidRPr="002E06A6" w:rsidTr="00BA6671">
        <w:tc>
          <w:tcPr>
            <w:tcW w:w="7668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before="300" w:after="60"/>
              <w:ind w:right="485"/>
              <w:jc w:val="both"/>
              <w:rPr>
                <w:kern w:val="1"/>
                <w:sz w:val="28"/>
              </w:rPr>
            </w:pPr>
            <w:r w:rsidRPr="002E06A6">
              <w:rPr>
                <w:kern w:val="1"/>
                <w:sz w:val="28"/>
              </w:rPr>
              <w:t>2. 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before="300" w:after="60"/>
              <w:ind w:right="485"/>
              <w:jc w:val="both"/>
              <w:rPr>
                <w:kern w:val="1"/>
                <w:sz w:val="28"/>
              </w:rPr>
            </w:pPr>
            <w:r w:rsidRPr="002E06A6">
              <w:rPr>
                <w:kern w:val="1"/>
                <w:sz w:val="28"/>
              </w:rPr>
              <w:t>8</w:t>
            </w:r>
          </w:p>
        </w:tc>
      </w:tr>
      <w:tr w:rsidR="002E06A6" w:rsidRPr="002E06A6" w:rsidTr="00BA6671">
        <w:trPr>
          <w:trHeight w:val="670"/>
        </w:trPr>
        <w:tc>
          <w:tcPr>
            <w:tcW w:w="7668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before="300" w:after="60"/>
              <w:ind w:right="485"/>
              <w:jc w:val="both"/>
              <w:rPr>
                <w:kern w:val="1"/>
                <w:sz w:val="28"/>
              </w:rPr>
            </w:pPr>
            <w:r w:rsidRPr="002E06A6">
              <w:rPr>
                <w:kern w:val="1"/>
                <w:sz w:val="28"/>
              </w:rPr>
              <w:t>3. 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before="300" w:after="60"/>
              <w:ind w:right="485"/>
              <w:jc w:val="both"/>
              <w:rPr>
                <w:kern w:val="1"/>
                <w:sz w:val="28"/>
              </w:rPr>
            </w:pPr>
            <w:r w:rsidRPr="002E06A6">
              <w:rPr>
                <w:kern w:val="1"/>
                <w:sz w:val="28"/>
              </w:rPr>
              <w:t>11</w:t>
            </w:r>
          </w:p>
        </w:tc>
      </w:tr>
      <w:tr w:rsidR="002E06A6" w:rsidRPr="002E06A6" w:rsidTr="00BA6671">
        <w:tc>
          <w:tcPr>
            <w:tcW w:w="7668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before="300" w:after="60"/>
              <w:ind w:right="485"/>
              <w:jc w:val="both"/>
              <w:rPr>
                <w:kern w:val="1"/>
                <w:sz w:val="28"/>
              </w:rPr>
            </w:pPr>
            <w:r w:rsidRPr="002E06A6">
              <w:rPr>
                <w:kern w:val="1"/>
                <w:sz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E06A6" w:rsidRPr="002E06A6" w:rsidRDefault="002E06A6" w:rsidP="00BA66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before="300" w:after="60"/>
              <w:ind w:right="485"/>
              <w:jc w:val="both"/>
            </w:pPr>
            <w:r w:rsidRPr="002E06A6">
              <w:rPr>
                <w:kern w:val="1"/>
                <w:sz w:val="28"/>
              </w:rPr>
              <w:t>15</w:t>
            </w:r>
          </w:p>
        </w:tc>
      </w:tr>
    </w:tbl>
    <w:p w:rsidR="002E06A6" w:rsidRDefault="002E06A6" w:rsidP="002E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</w:pPr>
    </w:p>
    <w:p w:rsidR="002E06A6" w:rsidRDefault="002E06A6" w:rsidP="002E06A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/>
          <w:i/>
          <w:i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«История»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cs="Arial"/>
        </w:rPr>
      </w:pPr>
      <w:r>
        <w:rPr>
          <w:b/>
          <w:sz w:val="28"/>
          <w:szCs w:val="28"/>
        </w:rPr>
        <w:t>1.1. Область применения программы:</w:t>
      </w:r>
    </w:p>
    <w:p w:rsidR="002E06A6" w:rsidRDefault="002E06A6" w:rsidP="002E06A6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rFonts w:cs="Arial"/>
        </w:rPr>
        <w:t xml:space="preserve"> </w:t>
      </w:r>
      <w:r w:rsidRPr="009E4364">
        <w:rPr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История</w:t>
      </w:r>
      <w:r w:rsidRPr="009E4364">
        <w:rPr>
          <w:sz w:val="28"/>
          <w:szCs w:val="28"/>
        </w:rPr>
        <w:t>» является частью о</w:t>
      </w:r>
      <w:r w:rsidRPr="009E4364">
        <w:rPr>
          <w:color w:val="000000"/>
          <w:spacing w:val="-2"/>
          <w:sz w:val="28"/>
          <w:szCs w:val="28"/>
        </w:rPr>
        <w:t xml:space="preserve">бразовательной программы среднего (полного) общего образования в образовательных учреждениях среднего профессионального образования, реализующих программы среднего (полного) общего образования </w:t>
      </w:r>
      <w:r>
        <w:rPr>
          <w:color w:val="000000"/>
          <w:spacing w:val="-2"/>
          <w:sz w:val="28"/>
          <w:szCs w:val="28"/>
        </w:rPr>
        <w:t>в соответствии с ФГОС по специальностям СПО технического, социально-экономического и естественнонаучного профилей.</w:t>
      </w:r>
    </w:p>
    <w:p w:rsidR="002E06A6" w:rsidRPr="009E4364" w:rsidRDefault="002E06A6" w:rsidP="002E06A6">
      <w:pPr>
        <w:ind w:firstLine="720"/>
        <w:jc w:val="both"/>
        <w:rPr>
          <w:sz w:val="28"/>
          <w:szCs w:val="28"/>
        </w:rPr>
      </w:pPr>
      <w:r w:rsidRPr="009E4364">
        <w:rPr>
          <w:color w:val="000000"/>
          <w:spacing w:val="-2"/>
          <w:sz w:val="28"/>
          <w:szCs w:val="28"/>
        </w:rPr>
        <w:t xml:space="preserve">Рабочая программа дисциплины может быть использована </w:t>
      </w:r>
      <w:r w:rsidRPr="009E4364">
        <w:rPr>
          <w:sz w:val="28"/>
          <w:szCs w:val="28"/>
        </w:rPr>
        <w:t>образовательными учреждениями среднего профессионального образования, реализующими образовательную программу среднего (полного) общего образования.</w:t>
      </w: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 Место дисциплины в структуре основной профессиональной образовательной программы: 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E06A6" w:rsidRDefault="002E06A6" w:rsidP="002E06A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8"/>
          <w:szCs w:val="28"/>
        </w:rPr>
        <w:t xml:space="preserve"> Учебная дисциплина </w:t>
      </w:r>
      <w:r>
        <w:rPr>
          <w:rFonts w:cs="Times New Roman"/>
          <w:i/>
          <w:iCs/>
          <w:sz w:val="28"/>
          <w:szCs w:val="28"/>
        </w:rPr>
        <w:t xml:space="preserve">«История» </w:t>
      </w:r>
      <w:r>
        <w:rPr>
          <w:rFonts w:cs="Times New Roman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 СПО и направлена на формирование общих компетенций:</w:t>
      </w: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</w:p>
    <w:p w:rsidR="00374AD5" w:rsidRDefault="00374AD5" w:rsidP="00374AD5">
      <w:pPr>
        <w:numPr>
          <w:ilvl w:val="0"/>
          <w:numId w:val="1"/>
        </w:numPr>
        <w:suppressAutoHyphens w:val="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00BE4" w:rsidRPr="00A00BE4" w:rsidRDefault="00A00BE4" w:rsidP="00A00BE4">
      <w:pPr>
        <w:pStyle w:val="ab"/>
        <w:numPr>
          <w:ilvl w:val="0"/>
          <w:numId w:val="1"/>
        </w:numPr>
        <w:rPr>
          <w:sz w:val="22"/>
          <w:szCs w:val="22"/>
        </w:rPr>
      </w:pPr>
    </w:p>
    <w:p w:rsidR="002E06A6" w:rsidRDefault="002E06A6" w:rsidP="002E06A6">
      <w:pPr>
        <w:pStyle w:val="Standard"/>
        <w:jc w:val="both"/>
        <w:rPr>
          <w:rFonts w:cs="Times New Roman"/>
          <w:sz w:val="28"/>
          <w:szCs w:val="28"/>
        </w:rPr>
      </w:pP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 Цели и задачи дисциплины – требования к результатам освоения дисциплины: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</w:t>
      </w:r>
      <w:r>
        <w:rPr>
          <w:b/>
          <w:bCs/>
          <w:sz w:val="28"/>
          <w:szCs w:val="28"/>
        </w:rPr>
        <w:t>: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>
        <w:rPr>
          <w:sz w:val="28"/>
          <w:szCs w:val="28"/>
          <w:lang w:val="en-US"/>
        </w:rPr>
        <w:t>XX</w:t>
      </w:r>
      <w:r w:rsidRPr="002657B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XXI</w:t>
      </w:r>
      <w:r w:rsidRPr="002657B9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Задачи</w:t>
      </w:r>
      <w:r>
        <w:rPr>
          <w:b/>
          <w:bCs/>
          <w:sz w:val="28"/>
          <w:szCs w:val="28"/>
        </w:rPr>
        <w:t xml:space="preserve"> :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-рассмотреть основные этапы развития России на протяжении последних десятилетий </w:t>
      </w:r>
      <w:r>
        <w:rPr>
          <w:sz w:val="28"/>
          <w:szCs w:val="28"/>
          <w:lang w:val="en-US"/>
        </w:rPr>
        <w:t>XX</w:t>
      </w:r>
      <w:r w:rsidRPr="002657B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XXI</w:t>
      </w:r>
      <w:r w:rsidRPr="002657B9">
        <w:rPr>
          <w:sz w:val="28"/>
          <w:szCs w:val="28"/>
        </w:rPr>
        <w:t xml:space="preserve"> </w:t>
      </w:r>
      <w:r>
        <w:rPr>
          <w:sz w:val="28"/>
          <w:szCs w:val="28"/>
        </w:rPr>
        <w:t>вв.;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-показать направления взаимовлияния важнейших мировых событий и процессов на развитие современной России;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целостное представление о месте и роли современной России в мире;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-показать целесообразность учета исторического опыта последней четверти </w:t>
      </w:r>
      <w:r>
        <w:rPr>
          <w:sz w:val="28"/>
          <w:szCs w:val="28"/>
          <w:lang w:val="en-US"/>
        </w:rPr>
        <w:t>XX</w:t>
      </w:r>
      <w:r w:rsidRPr="002657B9">
        <w:rPr>
          <w:sz w:val="28"/>
          <w:szCs w:val="28"/>
        </w:rPr>
        <w:t xml:space="preserve"> </w:t>
      </w:r>
      <w:r>
        <w:rPr>
          <w:sz w:val="28"/>
          <w:szCs w:val="28"/>
        </w:rPr>
        <w:t>века в современном социально-экономическом и культурном развитии России.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</w:p>
    <w:p w:rsidR="002E06A6" w:rsidRDefault="002E06A6" w:rsidP="002E06A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2E06A6" w:rsidRDefault="002E06A6" w:rsidP="002E06A6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-ориентироваться в современной экономической, политической, культурной ситуации в России и мире;</w:t>
      </w:r>
    </w:p>
    <w:p w:rsidR="002E06A6" w:rsidRDefault="002E06A6" w:rsidP="002E06A6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-выявлять взаимосвязь отечественных, региональных, мировых социально-экономических, по</w:t>
      </w:r>
      <w:r w:rsidR="00013074">
        <w:rPr>
          <w:rFonts w:cs="Times New Roman"/>
          <w:sz w:val="28"/>
          <w:szCs w:val="28"/>
        </w:rPr>
        <w:t>литических и культурных проблем;</w:t>
      </w:r>
    </w:p>
    <w:p w:rsidR="00013074" w:rsidRDefault="00013074" w:rsidP="0001307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B6AB2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историческую информацию, представленную в разных знаковых системах (текст, карта, таблица, схема, аудиовизуальный ряд);</w:t>
      </w:r>
    </w:p>
    <w:p w:rsidR="00013074" w:rsidRDefault="00013074" w:rsidP="000130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013074" w:rsidRDefault="00013074" w:rsidP="000130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13074" w:rsidRDefault="00013074" w:rsidP="00013074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представлять результаты изучения исторического материала в формах конспекта, реферата, рецензии</w:t>
      </w:r>
    </w:p>
    <w:p w:rsidR="002E06A6" w:rsidRDefault="002E06A6" w:rsidP="002E06A6">
      <w:pPr>
        <w:pStyle w:val="Standard"/>
        <w:jc w:val="both"/>
        <w:rPr>
          <w:rFonts w:cs="Times New Roman"/>
          <w:sz w:val="28"/>
          <w:szCs w:val="28"/>
        </w:rPr>
      </w:pPr>
    </w:p>
    <w:p w:rsidR="002E06A6" w:rsidRDefault="002E06A6" w:rsidP="002E06A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2E06A6" w:rsidRDefault="002E06A6" w:rsidP="002E06A6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-основные направления развития ключевых регионов мира на рубеже веков (</w:t>
      </w:r>
      <w:r>
        <w:rPr>
          <w:rFonts w:cs="Times New Roman"/>
          <w:sz w:val="28"/>
          <w:szCs w:val="28"/>
          <w:lang w:val="en-US"/>
        </w:rPr>
        <w:t>XX</w:t>
      </w:r>
      <w:r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en-US"/>
        </w:rPr>
        <w:t>XXI</w:t>
      </w:r>
      <w:r>
        <w:rPr>
          <w:rFonts w:cs="Times New Roman"/>
          <w:sz w:val="28"/>
          <w:szCs w:val="28"/>
        </w:rPr>
        <w:t xml:space="preserve"> вв.);</w:t>
      </w:r>
    </w:p>
    <w:p w:rsidR="002E06A6" w:rsidRDefault="002E06A6" w:rsidP="002E06A6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-сущность и причины локальных, региональных, межгосударственных конфликтов в конце </w:t>
      </w:r>
      <w:r>
        <w:rPr>
          <w:rFonts w:cs="Times New Roman"/>
          <w:sz w:val="28"/>
          <w:szCs w:val="28"/>
          <w:lang w:val="en-US"/>
        </w:rPr>
        <w:t>XX</w:t>
      </w:r>
      <w:r>
        <w:rPr>
          <w:rFonts w:cs="Times New Roman"/>
          <w:sz w:val="28"/>
          <w:szCs w:val="28"/>
        </w:rPr>
        <w:t xml:space="preserve"> – начале </w:t>
      </w:r>
      <w:r>
        <w:rPr>
          <w:rFonts w:cs="Times New Roman"/>
          <w:sz w:val="28"/>
          <w:szCs w:val="28"/>
          <w:lang w:val="en-US"/>
        </w:rPr>
        <w:t>XXI</w:t>
      </w:r>
      <w:r>
        <w:rPr>
          <w:rFonts w:cs="Times New Roman"/>
          <w:sz w:val="28"/>
          <w:szCs w:val="28"/>
        </w:rPr>
        <w:t xml:space="preserve"> вв.;</w:t>
      </w:r>
    </w:p>
    <w:p w:rsidR="002E06A6" w:rsidRDefault="002E06A6" w:rsidP="002E06A6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-основные процессы (интеграционные, политкультурные, миграционные и иные) политического и экономического развития ведущих государств и регионов мира;</w:t>
      </w:r>
    </w:p>
    <w:p w:rsidR="002E06A6" w:rsidRDefault="002E06A6" w:rsidP="002E06A6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-назначение ООН, НАТО, ЕС и других организаций и основные направления их деятельности;</w:t>
      </w:r>
    </w:p>
    <w:p w:rsidR="002E06A6" w:rsidRDefault="002E06A6" w:rsidP="002E06A6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 роли науки, культуры, религии в сохранении и укреплении национальных и государственных традиций;</w:t>
      </w:r>
    </w:p>
    <w:p w:rsidR="002E06A6" w:rsidRPr="00F22D04" w:rsidRDefault="002E06A6" w:rsidP="002E06A6">
      <w:pPr>
        <w:pStyle w:val="Standard"/>
        <w:ind w:left="720"/>
        <w:jc w:val="both"/>
      </w:pPr>
      <w:r>
        <w:rPr>
          <w:rFonts w:cs="Times New Roman"/>
          <w:sz w:val="28"/>
          <w:szCs w:val="28"/>
        </w:rPr>
        <w:t>-содержание и назначение важнейших правовых и законодательных актов мирового и регионального значения.</w:t>
      </w:r>
    </w:p>
    <w:p w:rsidR="002E06A6" w:rsidRDefault="002E06A6" w:rsidP="002E06A6">
      <w:pPr>
        <w:pStyle w:val="Standard"/>
        <w:ind w:left="720"/>
        <w:jc w:val="both"/>
      </w:pPr>
    </w:p>
    <w:p w:rsidR="002E06A6" w:rsidRDefault="002E06A6" w:rsidP="002E06A6">
      <w:pPr>
        <w:pStyle w:val="Standard"/>
        <w:jc w:val="both"/>
      </w:pPr>
    </w:p>
    <w:p w:rsidR="002E06A6" w:rsidRDefault="002E06A6" w:rsidP="002E06A6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Профильная составляющая (направленность) общеобразовательной учебной дисциплины.</w:t>
      </w:r>
    </w:p>
    <w:p w:rsidR="002E06A6" w:rsidRDefault="002E06A6" w:rsidP="002E06A6">
      <w:pPr>
        <w:autoSpaceDE w:val="0"/>
        <w:jc w:val="both"/>
        <w:rPr>
          <w:b/>
          <w:sz w:val="28"/>
          <w:szCs w:val="28"/>
        </w:rPr>
      </w:pPr>
    </w:p>
    <w:p w:rsidR="002E06A6" w:rsidRDefault="002E06A6" w:rsidP="002E06A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дисциплины </w:t>
      </w:r>
      <w:r>
        <w:rPr>
          <w:i/>
          <w:iCs/>
          <w:sz w:val="28"/>
          <w:szCs w:val="28"/>
        </w:rPr>
        <w:t>«История»</w:t>
      </w:r>
      <w:r>
        <w:rPr>
          <w:sz w:val="28"/>
          <w:szCs w:val="28"/>
        </w:rPr>
        <w:t xml:space="preserve"> развиваются способности студентов к применению своих знаний в конкретных ситуациях на других занятиях, таких как право, экономика, то есть осуществляются межпредметные связи с другими дисциплинами.</w:t>
      </w:r>
    </w:p>
    <w:p w:rsidR="002E06A6" w:rsidRDefault="002E06A6" w:rsidP="00013074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Профильная составляющая осуществляется путем отбора профильных дидактических единиц программы по истории. Полученные знания будут необходимы при освоении ОПОП ФГОС и в будущей профессиональной деятельности. 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73778" w:rsidRDefault="00D73778" w:rsidP="00D73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1.5. Количество часов на освоение учебной дисциплины:</w:t>
      </w:r>
    </w:p>
    <w:p w:rsidR="00D73778" w:rsidRDefault="00D73778" w:rsidP="00D73778">
      <w:pPr>
        <w:rPr>
          <w:sz w:val="28"/>
          <w:szCs w:val="28"/>
        </w:rPr>
      </w:pPr>
    </w:p>
    <w:p w:rsidR="002E06A6" w:rsidRDefault="00D73778" w:rsidP="00AD508F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максимальной учебной нагрузки обучающегося </w:t>
      </w:r>
      <w:r w:rsidR="00AD508F">
        <w:rPr>
          <w:rFonts w:cs="Times New Roman"/>
          <w:sz w:val="28"/>
          <w:szCs w:val="28"/>
        </w:rPr>
        <w:t>63</w:t>
      </w:r>
      <w:r>
        <w:rPr>
          <w:rFonts w:cs="Times New Roman"/>
          <w:sz w:val="28"/>
          <w:szCs w:val="28"/>
        </w:rPr>
        <w:t xml:space="preserve">часов, в том числе: обязательной аудиторной нагрузки обучающегося 48 час; самостоятельной работы обучающегося </w:t>
      </w:r>
      <w:r w:rsidR="00AD508F">
        <w:rPr>
          <w:rFonts w:cs="Times New Roman"/>
          <w:sz w:val="28"/>
          <w:szCs w:val="28"/>
        </w:rPr>
        <w:t>15</w:t>
      </w:r>
    </w:p>
    <w:p w:rsidR="002E06A6" w:rsidRDefault="002E06A6" w:rsidP="002E06A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«История»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  <w:sz w:val="28"/>
          <w:szCs w:val="28"/>
        </w:rPr>
      </w:pP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работы:</w:t>
      </w: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92" w:type="dxa"/>
        <w:tblLayout w:type="fixed"/>
        <w:tblLook w:val="0000"/>
      </w:tblPr>
      <w:tblGrid>
        <w:gridCol w:w="7905"/>
        <w:gridCol w:w="2185"/>
      </w:tblGrid>
      <w:tr w:rsidR="002E06A6" w:rsidTr="00BA6671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E06A6" w:rsidTr="00BA6671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Pr="00013074" w:rsidRDefault="00AD508F" w:rsidP="00BA6671">
            <w:pPr>
              <w:pStyle w:val="a6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2E06A6" w:rsidTr="00BA66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Default="00013074" w:rsidP="00BA667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2E06A6" w:rsidTr="00BA66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2E06A6" w:rsidTr="00BA66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013074" w:rsidP="00BA667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Default="00013074" w:rsidP="00BA6671">
            <w:pPr>
              <w:pStyle w:val="a6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2E06A6" w:rsidTr="00BA66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013074" w:rsidP="00BA6671">
            <w:pPr>
              <w:pStyle w:val="a6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06A6">
              <w:rPr>
                <w:sz w:val="28"/>
                <w:szCs w:val="28"/>
              </w:rPr>
              <w:t>амостоятельная работа обучающегося (всего)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Pr="00AD508F" w:rsidRDefault="00AD508F" w:rsidP="00BA667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2E06A6" w:rsidTr="00BA66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2E06A6" w:rsidTr="00BA6671"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4E99">
              <w:rPr>
                <w:sz w:val="28"/>
                <w:szCs w:val="28"/>
              </w:rPr>
              <w:t>Внеаудиторных самостоятельных работ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Pr="00B24E99" w:rsidRDefault="00B24E99" w:rsidP="00BA667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E06A6" w:rsidTr="00BA6671"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B24E99" w:rsidRDefault="00B24E99" w:rsidP="00BA667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2E06A6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p w:rsidR="002E06A6" w:rsidRDefault="002E06A6" w:rsidP="002E06A6">
      <w:pPr>
        <w:rPr>
          <w:sz w:val="20"/>
          <w:szCs w:val="20"/>
        </w:rPr>
      </w:pPr>
      <w:r>
        <w:rPr>
          <w:rFonts w:ascii="Arial Black" w:hAnsi="Arial Black" w:cs="Arial Black"/>
          <w:sz w:val="28"/>
          <w:szCs w:val="28"/>
        </w:rPr>
        <w:t xml:space="preserve"> </w:t>
      </w:r>
    </w:p>
    <w:p w:rsidR="002E06A6" w:rsidRDefault="002E06A6" w:rsidP="002E06A6">
      <w:pPr>
        <w:sectPr w:rsidR="002E06A6" w:rsidSect="00EB3B05">
          <w:footerReference w:type="default" r:id="rId7"/>
          <w:pgSz w:w="11906" w:h="16838"/>
          <w:pgMar w:top="1127" w:right="567" w:bottom="776" w:left="1134" w:header="851" w:footer="720" w:gutter="0"/>
          <w:cols w:space="720"/>
          <w:titlePg/>
          <w:docGrid w:linePitch="360"/>
        </w:sectPr>
      </w:pPr>
    </w:p>
    <w:p w:rsidR="002E06A6" w:rsidRPr="00D73778" w:rsidRDefault="002E06A6" w:rsidP="002E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D73778">
        <w:rPr>
          <w:b/>
        </w:rPr>
        <w:lastRenderedPageBreak/>
        <w:t xml:space="preserve">2.2. Тематический план и содержание учебной дисциплины </w:t>
      </w:r>
      <w:r w:rsidRPr="00D73778">
        <w:rPr>
          <w:b/>
          <w:i/>
          <w:iCs/>
        </w:rPr>
        <w:t>«История»</w:t>
      </w:r>
    </w:p>
    <w:p w:rsidR="002E06A6" w:rsidRPr="00D73778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p w:rsidR="002E06A6" w:rsidRPr="00D73778" w:rsidRDefault="002E06A6" w:rsidP="002E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tbl>
      <w:tblPr>
        <w:tblW w:w="15801" w:type="dxa"/>
        <w:tblInd w:w="-180" w:type="dxa"/>
        <w:tblLayout w:type="fixed"/>
        <w:tblLook w:val="0000"/>
      </w:tblPr>
      <w:tblGrid>
        <w:gridCol w:w="2081"/>
        <w:gridCol w:w="9979"/>
        <w:gridCol w:w="1812"/>
        <w:gridCol w:w="1929"/>
      </w:tblGrid>
      <w:tr w:rsidR="002E06A6" w:rsidRPr="00D73778" w:rsidTr="00BA6671">
        <w:trPr>
          <w:trHeight w:val="23"/>
          <w:tblHeader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>Объем часов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Pr="00D73778" w:rsidRDefault="0023711F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</w:rPr>
              <w:t>Осваиваемые компетенции</w:t>
            </w:r>
          </w:p>
        </w:tc>
      </w:tr>
      <w:tr w:rsidR="002E06A6" w:rsidRPr="00D73778" w:rsidTr="00BA6671">
        <w:trPr>
          <w:trHeight w:val="23"/>
          <w:tblHeader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>4</w:t>
            </w: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73778">
              <w:rPr>
                <w:rFonts w:cs="Times New Roman"/>
                <w:b/>
                <w:bCs/>
              </w:rPr>
              <w:t>Развитие СССР и его место в мире в 1980-е гг.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C67071" w:rsidRDefault="00C2136B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D73778">
              <w:rPr>
                <w:b/>
                <w:bCs/>
              </w:rPr>
              <w:t xml:space="preserve">Тема 1. 1. Основные тенденции развития СССР к 1980-м гг. 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73778"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C6707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A30BFC" w:rsidRDefault="00A30BFC" w:rsidP="00AB6170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Внутренняя политика СССР в 80-е гг, прежде всего, в условиях перестройки. Экономические реформы Горбачева. Политика ускорения социально-экономического развития </w:t>
            </w:r>
            <w:r w:rsidR="00AB6170">
              <w:rPr>
                <w:rFonts w:cs="Times New Roman"/>
                <w:bCs/>
              </w:rPr>
              <w:t>с</w:t>
            </w:r>
            <w:r>
              <w:rPr>
                <w:rFonts w:cs="Times New Roman"/>
                <w:bCs/>
              </w:rPr>
              <w:t>траны.</w:t>
            </w:r>
            <w:r w:rsidR="00AB6170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Радикальная экономическая реформа. Планы и программы перехода к рынку. Политические реформы Горбачева. Основные направления политического курса. Политика гласности. </w:t>
            </w:r>
            <w:r w:rsidR="00A5423D" w:rsidRPr="00AD57A5">
              <w:t>Культурное развитие СССР в условиях перестройки. Внешняя политика СССР: от конфронтации к «новому политическому мышлению</w:t>
            </w:r>
            <w:r w:rsidR="00A5423D">
              <w:rPr>
                <w:sz w:val="28"/>
                <w:szCs w:val="28"/>
              </w:rPr>
              <w:t>».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Pr="00D73778" w:rsidRDefault="00374AD5" w:rsidP="0023711F">
            <w:pPr>
              <w:jc w:val="center"/>
              <w:rPr>
                <w:bCs/>
                <w:i/>
              </w:rPr>
            </w:pPr>
            <w:r>
              <w:t>ОК 1-9</w:t>
            </w: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pStyle w:val="a6"/>
              <w:snapToGrid w:val="0"/>
            </w:pPr>
            <w:r w:rsidRPr="00D73778">
              <w:rPr>
                <w:i/>
                <w:iCs/>
              </w:rPr>
              <w:t>Внеаудиторная самостоятельная работа обучающихся:</w:t>
            </w:r>
          </w:p>
          <w:p w:rsidR="00AD57A5" w:rsidRDefault="002E06A6" w:rsidP="00D73778">
            <w:pPr>
              <w:pStyle w:val="a6"/>
              <w:snapToGrid w:val="0"/>
            </w:pPr>
            <w:r w:rsidRPr="00AD57A5">
              <w:rPr>
                <w:i/>
              </w:rPr>
              <w:t>Самостоятельная работа № 1</w:t>
            </w:r>
            <w:r w:rsidRPr="00D73778">
              <w:t>.</w:t>
            </w:r>
          </w:p>
          <w:p w:rsidR="00990821" w:rsidRDefault="00AD57A5" w:rsidP="00D73778">
            <w:pPr>
              <w:pStyle w:val="a6"/>
              <w:snapToGrid w:val="0"/>
            </w:pPr>
            <w:r>
              <w:t>«Перестройка в СССР и ее результаты»</w:t>
            </w:r>
            <w:r w:rsidR="00990821">
              <w:t>.</w:t>
            </w:r>
          </w:p>
          <w:p w:rsidR="00D73778" w:rsidRDefault="002E06A6" w:rsidP="00D73778">
            <w:pPr>
              <w:pStyle w:val="a6"/>
              <w:snapToGrid w:val="0"/>
            </w:pPr>
            <w:r w:rsidRPr="00D73778">
              <w:t xml:space="preserve"> </w:t>
            </w:r>
            <w:r w:rsidR="00D73778" w:rsidRPr="00D73778">
              <w:t>Закрепить знания о содержании основных событий в СССР в период 1985-1987гг. , совершенствовать умения анализировать экономическую или политическую ситуацию, составлять кластер на заданную тему, заполнять таблицу, писать эссе</w:t>
            </w:r>
          </w:p>
          <w:p w:rsidR="002E06A6" w:rsidRPr="00D73778" w:rsidRDefault="002E06A6" w:rsidP="00A5423D">
            <w:pPr>
              <w:rPr>
                <w:bCs/>
                <w:i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Default="00D73778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3778">
              <w:rPr>
                <w:bCs/>
                <w:i/>
              </w:rPr>
              <w:t>4</w:t>
            </w:r>
          </w:p>
          <w:p w:rsidR="00D73778" w:rsidRDefault="00D73778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73778" w:rsidRDefault="00D73778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73778" w:rsidRDefault="00D73778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73778" w:rsidRPr="00D73778" w:rsidRDefault="00D73778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73778">
              <w:rPr>
                <w:b/>
                <w:bCs/>
              </w:rPr>
              <w:t>Тема 1.2. Дезинтеграционные процессы в России и Европе во второй половине 1980-х гг.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73778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C6707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  <w:i/>
              </w:rPr>
            </w:pPr>
            <w:r w:rsidRPr="00D73778">
              <w:rPr>
                <w:rFonts w:cs="Times New Roman"/>
                <w:bCs/>
              </w:rPr>
              <w:t>Восточная Европа</w:t>
            </w:r>
            <w:r w:rsidR="00A5423D">
              <w:rPr>
                <w:rFonts w:cs="Times New Roman"/>
                <w:bCs/>
              </w:rPr>
              <w:t xml:space="preserve"> во второй половине 1980-х гг. «Бархатные революции». Усиление сепаратизма и попытки удержать распад СССР.</w:t>
            </w:r>
            <w:r w:rsidR="00485DC9">
              <w:rPr>
                <w:rFonts w:cs="Times New Roman"/>
                <w:bCs/>
              </w:rPr>
              <w:t xml:space="preserve"> </w:t>
            </w:r>
            <w:r w:rsidR="00AD57A5">
              <w:rPr>
                <w:rFonts w:cs="Times New Roman"/>
                <w:bCs/>
              </w:rPr>
              <w:t>Референдум о сохранении СССр и р</w:t>
            </w:r>
            <w:r w:rsidR="00485DC9">
              <w:rPr>
                <w:rFonts w:cs="Times New Roman"/>
                <w:bCs/>
              </w:rPr>
              <w:t>азработка нового союзного договора.</w:t>
            </w:r>
            <w:r w:rsidR="00A5423D">
              <w:rPr>
                <w:rFonts w:cs="Times New Roman"/>
                <w:bCs/>
              </w:rPr>
              <w:t xml:space="preserve"> </w:t>
            </w:r>
            <w:r w:rsidR="00485DC9">
              <w:rPr>
                <w:rFonts w:cs="Times New Roman"/>
                <w:bCs/>
              </w:rPr>
              <w:t>Г</w:t>
            </w:r>
            <w:r w:rsidR="00A5423D">
              <w:rPr>
                <w:rFonts w:cs="Times New Roman"/>
                <w:bCs/>
              </w:rPr>
              <w:t>КЧП.</w:t>
            </w:r>
            <w:r w:rsidR="00485DC9">
              <w:rPr>
                <w:rFonts w:cs="Times New Roman"/>
                <w:bCs/>
              </w:rPr>
              <w:t xml:space="preserve"> События августа 1991г. </w:t>
            </w:r>
            <w:r w:rsidR="00A5423D">
              <w:rPr>
                <w:rFonts w:cs="Times New Roman"/>
                <w:bCs/>
              </w:rPr>
              <w:t xml:space="preserve"> «Беловежское соглашение» и создание СНГ. РФ как правопреемница СССР: дискуссии в современном обществе 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A6" w:rsidRPr="00D73778" w:rsidRDefault="00374AD5" w:rsidP="0023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t>ОК 1-9</w:t>
            </w: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  <w:i/>
              </w:rPr>
            </w:pPr>
            <w:r w:rsidRPr="00D73778">
              <w:rPr>
                <w:rFonts w:cs="Times New Roman"/>
                <w:bCs/>
                <w:i/>
              </w:rPr>
              <w:t>Внеаудиторная самостоятельная работа обучающихся:</w:t>
            </w:r>
          </w:p>
          <w:p w:rsidR="00990821" w:rsidRDefault="00990821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 xml:space="preserve">Самостоятельная работа </w:t>
            </w:r>
            <w:r w:rsidR="00AD57A5">
              <w:rPr>
                <w:rFonts w:cs="Times New Roman"/>
                <w:bCs/>
                <w:i/>
              </w:rPr>
              <w:t xml:space="preserve">№2 </w:t>
            </w:r>
          </w:p>
          <w:p w:rsidR="00AD57A5" w:rsidRDefault="00AD57A5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sz w:val="28"/>
                <w:szCs w:val="28"/>
              </w:rPr>
            </w:pPr>
            <w:r w:rsidRPr="004C0D72">
              <w:rPr>
                <w:rFonts w:cs="Times New Roman"/>
                <w:b/>
                <w:sz w:val="28"/>
                <w:szCs w:val="28"/>
              </w:rPr>
              <w:t>«</w:t>
            </w:r>
            <w:r w:rsidRPr="00AD57A5">
              <w:rPr>
                <w:rFonts w:cs="Times New Roman"/>
                <w:sz w:val="28"/>
                <w:szCs w:val="28"/>
              </w:rPr>
              <w:t>Современная Россия»</w:t>
            </w:r>
          </w:p>
          <w:p w:rsidR="00AD57A5" w:rsidRPr="00AD57A5" w:rsidRDefault="00AD57A5" w:rsidP="00AD57A5">
            <w:r w:rsidRPr="00AD57A5">
              <w:t>Подготовить презентацию по любой из проблем, связанных с историей современной России, выделив и проанализировав главные аспекты выбранной темы.</w:t>
            </w:r>
          </w:p>
          <w:p w:rsidR="00A5423D" w:rsidRDefault="00A5423D" w:rsidP="00A5423D">
            <w:pPr>
              <w:pStyle w:val="a6"/>
              <w:snapToGrid w:val="0"/>
            </w:pPr>
            <w:r>
              <w:t>Практическая работа №1 «Распад СССР и создание СНГ»</w:t>
            </w:r>
          </w:p>
          <w:p w:rsidR="00A5423D" w:rsidRPr="00F32BD1" w:rsidRDefault="00A5423D" w:rsidP="00A5423D">
            <w:r w:rsidRPr="00F32BD1">
              <w:t>Закрепить вопрос об основных причинах распада СССР, основных событиях, предшествующих ему, а так же умение анализировать данные мониторинга  и события, аргументировано отстаивать свою точку зрения.</w:t>
            </w:r>
          </w:p>
          <w:p w:rsidR="00A5423D" w:rsidRPr="00F32BD1" w:rsidRDefault="00A5423D" w:rsidP="00A5423D"/>
          <w:p w:rsidR="002E06A6" w:rsidRPr="00D73778" w:rsidRDefault="002E06A6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06A6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C67071" w:rsidRDefault="00C2136B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C67071" w:rsidRDefault="00C6707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C67071" w:rsidRDefault="00C6707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C67071" w:rsidRDefault="00C6707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C67071" w:rsidRDefault="00C6707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C67071" w:rsidRPr="00AD57A5" w:rsidRDefault="00C6707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73778">
              <w:rPr>
                <w:rFonts w:cs="Times New Roman"/>
                <w:b/>
                <w:bCs/>
              </w:rPr>
              <w:t xml:space="preserve">Россия и мир в конце </w:t>
            </w:r>
            <w:r w:rsidRPr="00D73778">
              <w:rPr>
                <w:rFonts w:cs="Times New Roman"/>
                <w:b/>
                <w:bCs/>
                <w:lang w:val="en-US"/>
              </w:rPr>
              <w:t>XX</w:t>
            </w:r>
            <w:r w:rsidRPr="00D73778">
              <w:rPr>
                <w:rFonts w:cs="Times New Roman"/>
                <w:b/>
                <w:bCs/>
              </w:rPr>
              <w:t xml:space="preserve"> – начале </w:t>
            </w:r>
            <w:r w:rsidRPr="00D73778">
              <w:rPr>
                <w:rFonts w:cs="Times New Roman"/>
                <w:b/>
                <w:bCs/>
                <w:lang w:val="en-US"/>
              </w:rPr>
              <w:t>XXI</w:t>
            </w:r>
            <w:r w:rsidRPr="00D73778">
              <w:rPr>
                <w:rFonts w:cs="Times New Roman"/>
                <w:b/>
                <w:bCs/>
              </w:rPr>
              <w:t xml:space="preserve"> вв.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68085B" w:rsidRDefault="00C2136B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73778">
              <w:rPr>
                <w:b/>
                <w:bCs/>
              </w:rPr>
              <w:t xml:space="preserve">Тема 2.1. </w:t>
            </w:r>
            <w:r w:rsidRPr="00D73778">
              <w:rPr>
                <w:b/>
                <w:bCs/>
              </w:rPr>
              <w:lastRenderedPageBreak/>
              <w:t xml:space="preserve">Постсоветское пространство в 90-е гг. </w:t>
            </w:r>
            <w:r w:rsidRPr="00D73778">
              <w:rPr>
                <w:b/>
                <w:bCs/>
                <w:lang w:val="en-US"/>
              </w:rPr>
              <w:t xml:space="preserve">XX </w:t>
            </w:r>
            <w:r w:rsidRPr="00D73778">
              <w:rPr>
                <w:b/>
                <w:bCs/>
              </w:rPr>
              <w:t>вв.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7377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06A6" w:rsidRPr="00D73778" w:rsidRDefault="00C6707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pStyle w:val="TableContents"/>
              <w:snapToGrid w:val="0"/>
              <w:rPr>
                <w:rFonts w:cs="Times New Roman"/>
                <w:bCs/>
                <w:i/>
              </w:rPr>
            </w:pPr>
            <w:r w:rsidRPr="00D73778">
              <w:rPr>
                <w:rFonts w:cs="Times New Roman"/>
                <w:bCs/>
              </w:rPr>
              <w:t xml:space="preserve">Конфликты на территории бывшего СССР в 1990-е гг. Участие международных организации в </w:t>
            </w:r>
            <w:r w:rsidRPr="00D73778">
              <w:rPr>
                <w:rFonts w:cs="Times New Roman"/>
                <w:bCs/>
              </w:rPr>
              <w:lastRenderedPageBreak/>
              <w:t>разрешении конфликтов. РФ в планах международных организаций. Конкуренция и сотрудничество. Планы НАТО в отношении России.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A6" w:rsidRPr="00D73778" w:rsidRDefault="00374AD5" w:rsidP="0023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t>ОК 1-9</w:t>
            </w:r>
            <w:r w:rsidR="0023711F">
              <w:t>,2.2</w:t>
            </w:r>
          </w:p>
        </w:tc>
      </w:tr>
      <w:tr w:rsidR="002E06A6" w:rsidRPr="00D73778" w:rsidTr="00BA6671">
        <w:trPr>
          <w:trHeight w:val="16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73778">
              <w:rPr>
                <w:b/>
                <w:bCs/>
              </w:rPr>
              <w:lastRenderedPageBreak/>
              <w:t>Тема 2.2. Укрепление влияния России на постсоветском пространстве.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73778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Default="0068085B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990821" w:rsidRDefault="0099082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0821" w:rsidRDefault="0099082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0821" w:rsidRPr="00D73778" w:rsidRDefault="0068085B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50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D73778">
              <w:rPr>
                <w:rFonts w:cs="Times New Roman"/>
                <w:bCs/>
              </w:rPr>
              <w:t>Россия на постсоветском пространстве.</w:t>
            </w:r>
            <w:r w:rsidR="00485DC9">
              <w:rPr>
                <w:rFonts w:cs="Times New Roman"/>
                <w:bCs/>
              </w:rPr>
              <w:t xml:space="preserve"> «Шоковая терапия», реформы Гайдара. Политическое развитие России в 90-е гг. Проблемы российского федерализма.</w:t>
            </w:r>
            <w:r w:rsidRPr="00D73778">
              <w:rPr>
                <w:rFonts w:cs="Times New Roman"/>
                <w:bCs/>
              </w:rPr>
              <w:t xml:space="preserve"> Внутренняя политика России на Северном Кавказе. Изменения в территориальном устройстве Российской Федерации.</w:t>
            </w:r>
          </w:p>
          <w:p w:rsidR="00485DC9" w:rsidRDefault="00485DC9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Практическая работа №2</w:t>
            </w:r>
            <w:r w:rsidR="00734BC7">
              <w:rPr>
                <w:rFonts w:cs="Times New Roman"/>
                <w:bCs/>
              </w:rPr>
              <w:t xml:space="preserve"> </w:t>
            </w:r>
          </w:p>
          <w:p w:rsidR="00734BC7" w:rsidRDefault="00734BC7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«Территориальные изменения в современной России»</w:t>
            </w:r>
          </w:p>
          <w:p w:rsidR="00990821" w:rsidRPr="007C62C5" w:rsidRDefault="00990821" w:rsidP="00990821">
            <w:r w:rsidRPr="007C62C5">
              <w:t>Получить представление</w:t>
            </w:r>
            <w:r>
              <w:t xml:space="preserve"> о современном составе РФ, оценить события, произошедшие в результате изменений на Украине в 2014 году.</w:t>
            </w:r>
          </w:p>
          <w:p w:rsidR="00990821" w:rsidRPr="00D73778" w:rsidRDefault="00990821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  <w:i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A6" w:rsidRPr="00D73778" w:rsidRDefault="00374AD5" w:rsidP="0023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t>ОК 1-9</w:t>
            </w: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 xml:space="preserve">Тема 2.3. </w:t>
            </w:r>
          </w:p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73778">
              <w:rPr>
                <w:b/>
                <w:bCs/>
              </w:rPr>
              <w:t>Россия и мировые интеграционные процессы.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73778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68085B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13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2E06A6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D73778">
              <w:rPr>
                <w:rFonts w:cs="Times New Roman"/>
                <w:bCs/>
              </w:rPr>
              <w:t xml:space="preserve">Процессы глобализации и Россия. </w:t>
            </w:r>
            <w:r w:rsidR="00C67071">
              <w:rPr>
                <w:rFonts w:cs="Times New Roman"/>
                <w:bCs/>
              </w:rPr>
              <w:t xml:space="preserve">Россия и единое международное </w:t>
            </w:r>
            <w:r w:rsidRPr="00D73778">
              <w:rPr>
                <w:rFonts w:cs="Times New Roman"/>
                <w:bCs/>
              </w:rPr>
              <w:t>пространство.</w:t>
            </w:r>
          </w:p>
          <w:p w:rsidR="00C67071" w:rsidRDefault="00C67071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Ведущие страны мира: особенности развития.</w:t>
            </w:r>
          </w:p>
          <w:p w:rsidR="00734BC7" w:rsidRPr="00D73778" w:rsidRDefault="00734BC7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  <w:i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A6" w:rsidRPr="00D73778" w:rsidRDefault="00374AD5" w:rsidP="0023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t>ОК 1-9</w:t>
            </w:r>
          </w:p>
        </w:tc>
      </w:tr>
      <w:tr w:rsidR="002E06A6" w:rsidRPr="00D73778" w:rsidTr="00BA6671">
        <w:trPr>
          <w:trHeight w:val="22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3778">
              <w:rPr>
                <w:b/>
                <w:bCs/>
              </w:rPr>
              <w:t xml:space="preserve">Тема 2.4. </w:t>
            </w:r>
          </w:p>
          <w:p w:rsidR="002E06A6" w:rsidRPr="00D73778" w:rsidRDefault="00C67071" w:rsidP="00C67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>Россия на современном этапе</w:t>
            </w:r>
            <w:r w:rsidR="002E06A6" w:rsidRPr="00D73778">
              <w:rPr>
                <w:b/>
                <w:bCs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73778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68085B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13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  <w:i/>
              </w:rPr>
            </w:pPr>
            <w:r w:rsidRPr="00D73778">
              <w:rPr>
                <w:rFonts w:cs="Times New Roman"/>
                <w:bCs/>
              </w:rPr>
              <w:t>Современный этап развития РФ. Политическое развитие РФ. Внешняя политика РФ. Экономическое развитие РФ. Социальное развитие РФ. Развитие культуры в РФ. Перспективы развития РФ на современном этапе.</w:t>
            </w:r>
            <w:r w:rsidR="00990821">
              <w:rPr>
                <w:rFonts w:cs="Times New Roman"/>
                <w:bCs/>
              </w:rPr>
              <w:t xml:space="preserve"> Международные отношения на современном этапе: опасности и перспективы развития.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A6" w:rsidRPr="00D73778" w:rsidRDefault="00374AD5" w:rsidP="0023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t>ОК 1-9</w:t>
            </w:r>
          </w:p>
        </w:tc>
      </w:tr>
      <w:tr w:rsidR="00990821" w:rsidRPr="00D73778" w:rsidTr="00BA6671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21" w:rsidRPr="00D73778" w:rsidRDefault="0099082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21" w:rsidRPr="00D73778" w:rsidRDefault="00990821" w:rsidP="00BA6671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21" w:rsidRPr="00D73778" w:rsidRDefault="0099082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90821" w:rsidRPr="00D73778" w:rsidRDefault="0099082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Default="00990821" w:rsidP="0099082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bCs/>
              </w:rPr>
              <w:t xml:space="preserve">Практическая </w:t>
            </w:r>
            <w:r w:rsidR="002E06A6" w:rsidRPr="00D73778">
              <w:rPr>
                <w:rFonts w:cs="Times New Roman"/>
                <w:bCs/>
              </w:rPr>
              <w:t xml:space="preserve"> работа № </w:t>
            </w:r>
            <w:r>
              <w:rPr>
                <w:rFonts w:cs="Times New Roman"/>
                <w:bCs/>
              </w:rPr>
              <w:t>3</w:t>
            </w:r>
            <w:r w:rsidR="002E06A6" w:rsidRPr="00D73778">
              <w:rPr>
                <w:rFonts w:cs="Times New Roman"/>
                <w:bCs/>
              </w:rPr>
              <w:t xml:space="preserve">. </w:t>
            </w:r>
            <w:r>
              <w:rPr>
                <w:sz w:val="28"/>
                <w:szCs w:val="28"/>
              </w:rPr>
              <w:t>Международные отношения в конце 20-начале 21 вв.</w:t>
            </w:r>
          </w:p>
          <w:p w:rsidR="00990821" w:rsidRPr="00F32BD1" w:rsidRDefault="00990821" w:rsidP="00990821">
            <w:r w:rsidRPr="00F32BD1">
              <w:t>Познакомиться с основными событиями «холодной войны» в обозначенный в теме период. Выяснить, как изменились отношения на международной арене в связи с окончанием «холодной войны».</w:t>
            </w:r>
          </w:p>
          <w:p w:rsidR="00990821" w:rsidRPr="00F32BD1" w:rsidRDefault="00990821" w:rsidP="00990821"/>
          <w:p w:rsidR="00990821" w:rsidRPr="00D73778" w:rsidRDefault="00990821" w:rsidP="00990821">
            <w:pPr>
              <w:pStyle w:val="TableContents"/>
              <w:snapToGrid w:val="0"/>
              <w:rPr>
                <w:rFonts w:cs="Times New Roman"/>
                <w:bCs/>
                <w:i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6A6" w:rsidRPr="00C2136B" w:rsidRDefault="00C2136B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90821" w:rsidRPr="00D73778" w:rsidTr="00BA6671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21" w:rsidRPr="00990821" w:rsidRDefault="00990821" w:rsidP="00990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Зачет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21" w:rsidRDefault="00990821" w:rsidP="00990821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21" w:rsidRPr="00C67071" w:rsidRDefault="00C6707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821" w:rsidRPr="00D73778" w:rsidRDefault="00990821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6A6" w:rsidRPr="00D73778" w:rsidTr="00BA6671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D73778" w:rsidRDefault="00C2136B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A6" w:rsidRPr="00C2136B" w:rsidRDefault="0023711F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A6" w:rsidRPr="00D73778" w:rsidRDefault="002E06A6" w:rsidP="00BA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E06A6" w:rsidRDefault="002E06A6" w:rsidP="002E06A6">
      <w:pPr>
        <w:sectPr w:rsidR="002E06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7" w:right="567" w:bottom="907" w:left="1134" w:header="851" w:footer="851" w:gutter="0"/>
          <w:cols w:space="720"/>
          <w:docGrid w:linePitch="360"/>
        </w:sectPr>
      </w:pPr>
    </w:p>
    <w:p w:rsidR="002E06A6" w:rsidRDefault="002E06A6" w:rsidP="002E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УЧЕБНОЙ дисциплины </w:t>
      </w:r>
      <w:r>
        <w:rPr>
          <w:b/>
          <w:bCs/>
          <w:i/>
          <w:iCs/>
          <w:sz w:val="28"/>
          <w:szCs w:val="28"/>
        </w:rPr>
        <w:t>«История»</w:t>
      </w:r>
    </w:p>
    <w:p w:rsidR="0023711F" w:rsidRPr="0023711F" w:rsidRDefault="0023711F" w:rsidP="0023711F"/>
    <w:p w:rsidR="0023711F" w:rsidRDefault="0023711F" w:rsidP="0023711F">
      <w:pPr>
        <w:spacing w:line="288" w:lineRule="auto"/>
        <w:ind w:firstLine="900"/>
      </w:pPr>
      <w:r w:rsidRPr="00284028">
        <w:t xml:space="preserve">Учебная дисциплина реализуется в кабинете </w:t>
      </w:r>
      <w:r>
        <w:t>истории и обществознания</w:t>
      </w:r>
    </w:p>
    <w:p w:rsidR="0023711F" w:rsidRPr="00284028" w:rsidRDefault="0023711F" w:rsidP="0023711F">
      <w:pPr>
        <w:spacing w:line="288" w:lineRule="auto"/>
        <w:ind w:firstLine="900"/>
        <w:rPr>
          <w:b/>
        </w:rPr>
      </w:pPr>
      <w:r w:rsidRPr="00284028">
        <w:rPr>
          <w:b/>
        </w:rPr>
        <w:t>Оборудование учебного кабинета:</w:t>
      </w:r>
    </w:p>
    <w:p w:rsidR="0023711F" w:rsidRPr="00284028" w:rsidRDefault="0023711F" w:rsidP="0023711F">
      <w:pPr>
        <w:spacing w:line="288" w:lineRule="auto"/>
        <w:ind w:firstLine="540"/>
      </w:pPr>
      <w:r w:rsidRPr="00284028">
        <w:t>- посадочные места по количеству обучающихся;</w:t>
      </w:r>
    </w:p>
    <w:p w:rsidR="0023711F" w:rsidRPr="00284028" w:rsidRDefault="0023711F" w:rsidP="0023711F">
      <w:pPr>
        <w:spacing w:line="288" w:lineRule="auto"/>
        <w:ind w:firstLine="540"/>
      </w:pPr>
      <w:r w:rsidRPr="00284028">
        <w:t>- рабочее место преподавателя</w:t>
      </w:r>
    </w:p>
    <w:p w:rsidR="002E06A6" w:rsidRDefault="002E06A6" w:rsidP="002E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06A6" w:rsidRDefault="002E06A6" w:rsidP="002E06A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3.2.   Информационно-коммуникационное обеспечение обучения</w:t>
      </w: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2E06A6" w:rsidRDefault="002E06A6" w:rsidP="002E06A6">
      <w:pPr>
        <w:rPr>
          <w:sz w:val="28"/>
          <w:szCs w:val="28"/>
        </w:rPr>
      </w:pPr>
    </w:p>
    <w:p w:rsidR="002E06A6" w:rsidRPr="004D121D" w:rsidRDefault="002E06A6" w:rsidP="002E06A6">
      <w:pPr>
        <w:rPr>
          <w:sz w:val="28"/>
          <w:szCs w:val="28"/>
        </w:rPr>
      </w:pPr>
      <w:r w:rsidRPr="004D121D">
        <w:rPr>
          <w:b/>
          <w:bCs/>
          <w:sz w:val="28"/>
          <w:szCs w:val="28"/>
        </w:rPr>
        <w:t>Учебные пособия:</w:t>
      </w:r>
    </w:p>
    <w:p w:rsidR="002E06A6" w:rsidRPr="004D121D" w:rsidRDefault="002E06A6" w:rsidP="002E06A6">
      <w:pPr>
        <w:numPr>
          <w:ilvl w:val="0"/>
          <w:numId w:val="17"/>
        </w:numPr>
        <w:jc w:val="both"/>
        <w:rPr>
          <w:sz w:val="28"/>
          <w:szCs w:val="28"/>
        </w:rPr>
      </w:pPr>
      <w:r w:rsidRPr="004D121D">
        <w:rPr>
          <w:sz w:val="28"/>
          <w:szCs w:val="28"/>
        </w:rPr>
        <w:t>Артемов В.В. История для профессий и специальностей технического,</w:t>
      </w:r>
    </w:p>
    <w:p w:rsidR="002E06A6" w:rsidRDefault="002E06A6" w:rsidP="002E06A6">
      <w:pPr>
        <w:ind w:left="720"/>
        <w:jc w:val="both"/>
        <w:rPr>
          <w:sz w:val="28"/>
          <w:szCs w:val="28"/>
        </w:rPr>
      </w:pPr>
      <w:r w:rsidRPr="004D121D">
        <w:rPr>
          <w:sz w:val="28"/>
          <w:szCs w:val="28"/>
        </w:rPr>
        <w:t>естественно-научного, социально-экономического профилей: дидактические материалы : учеб. пособие для учреждений нач. и сред. проф. образования / В.В.Артемов, Ю.Н.Лубченков. — М.: Академия, 2013.</w:t>
      </w:r>
    </w:p>
    <w:p w:rsidR="002E06A6" w:rsidRPr="004035E1" w:rsidRDefault="002E06A6" w:rsidP="002E06A6">
      <w:pPr>
        <w:numPr>
          <w:ilvl w:val="0"/>
          <w:numId w:val="17"/>
        </w:numPr>
        <w:rPr>
          <w:sz w:val="28"/>
          <w:szCs w:val="28"/>
        </w:rPr>
      </w:pPr>
      <w:r w:rsidRPr="004035E1">
        <w:rPr>
          <w:sz w:val="28"/>
          <w:szCs w:val="28"/>
        </w:rPr>
        <w:t>Волобуев О.В. История России: начало XX – начало XXI в. 10 класс: учебник / О.В. Волобуев, С.П. Карпачев, П.Н. Романов. – М.: Дрофа, 2017.</w:t>
      </w:r>
    </w:p>
    <w:p w:rsidR="002E06A6" w:rsidRPr="00534F92" w:rsidRDefault="002E06A6" w:rsidP="002E06A6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Данилов</w:t>
      </w:r>
      <w:r w:rsidRPr="00534F92">
        <w:rPr>
          <w:sz w:val="28"/>
          <w:szCs w:val="28"/>
        </w:rPr>
        <w:t xml:space="preserve"> Д.Д.</w:t>
      </w:r>
      <w:r>
        <w:rPr>
          <w:sz w:val="28"/>
          <w:szCs w:val="28"/>
        </w:rPr>
        <w:t xml:space="preserve"> </w:t>
      </w:r>
      <w:r w:rsidRPr="00534F92">
        <w:rPr>
          <w:sz w:val="28"/>
          <w:szCs w:val="28"/>
        </w:rPr>
        <w:t>История. Сере</w:t>
      </w:r>
      <w:r>
        <w:rPr>
          <w:sz w:val="28"/>
          <w:szCs w:val="28"/>
        </w:rPr>
        <w:t>дина XIX – начало XXI в. 11 кл.</w:t>
      </w:r>
      <w:r w:rsidRPr="00534F92">
        <w:rPr>
          <w:sz w:val="28"/>
          <w:szCs w:val="28"/>
        </w:rPr>
        <w:t>: учеб. для</w:t>
      </w:r>
    </w:p>
    <w:p w:rsidR="002E06A6" w:rsidRPr="004D121D" w:rsidRDefault="002E06A6" w:rsidP="002E06A6">
      <w:pPr>
        <w:ind w:left="720"/>
        <w:jc w:val="both"/>
        <w:rPr>
          <w:sz w:val="28"/>
          <w:szCs w:val="28"/>
        </w:rPr>
      </w:pPr>
      <w:r w:rsidRPr="00534F92">
        <w:rPr>
          <w:sz w:val="28"/>
          <w:szCs w:val="28"/>
        </w:rPr>
        <w:t>организаций, осущест</w:t>
      </w:r>
      <w:r>
        <w:rPr>
          <w:sz w:val="28"/>
          <w:szCs w:val="28"/>
        </w:rPr>
        <w:t>вляющих образовательную деятель</w:t>
      </w:r>
      <w:r w:rsidRPr="00534F92">
        <w:rPr>
          <w:sz w:val="28"/>
          <w:szCs w:val="28"/>
        </w:rPr>
        <w:t>ность. Базовый и углублённый уров</w:t>
      </w:r>
      <w:r>
        <w:rPr>
          <w:sz w:val="28"/>
          <w:szCs w:val="28"/>
        </w:rPr>
        <w:t xml:space="preserve">ни. В 2 ч. Ч. 2 / Д.Д. Данилов </w:t>
      </w:r>
      <w:r w:rsidRPr="00534F92">
        <w:rPr>
          <w:sz w:val="28"/>
          <w:szCs w:val="28"/>
        </w:rPr>
        <w:t>В.Г. Петрович, Д.Ю. Беличен</w:t>
      </w:r>
      <w:r>
        <w:rPr>
          <w:sz w:val="28"/>
          <w:szCs w:val="28"/>
        </w:rPr>
        <w:t xml:space="preserve">ко, П.И. Селинов, В.М. Антонов, </w:t>
      </w:r>
      <w:r w:rsidRPr="00534F92">
        <w:rPr>
          <w:sz w:val="28"/>
          <w:szCs w:val="28"/>
        </w:rPr>
        <w:t>А.В</w:t>
      </w:r>
      <w:r>
        <w:rPr>
          <w:sz w:val="28"/>
          <w:szCs w:val="28"/>
        </w:rPr>
        <w:t>. Кузнецов, Д.В. Лисейцев. – М.</w:t>
      </w:r>
      <w:r w:rsidRPr="00534F92">
        <w:rPr>
          <w:sz w:val="28"/>
          <w:szCs w:val="28"/>
        </w:rPr>
        <w:t>: Баласс, 2016.</w:t>
      </w:r>
    </w:p>
    <w:p w:rsidR="002E06A6" w:rsidRPr="004D121D" w:rsidRDefault="002E06A6" w:rsidP="002E06A6">
      <w:pPr>
        <w:numPr>
          <w:ilvl w:val="0"/>
          <w:numId w:val="17"/>
        </w:numPr>
        <w:jc w:val="both"/>
        <w:rPr>
          <w:sz w:val="28"/>
          <w:szCs w:val="28"/>
        </w:rPr>
      </w:pPr>
      <w:r w:rsidRPr="004D121D">
        <w:rPr>
          <w:sz w:val="28"/>
          <w:szCs w:val="28"/>
        </w:rPr>
        <w:t>История России, XX — начало XXI века. 9 класс : учеб, для общеобразоват. учреждений / А. А. Данилов, Л. Г. Косулина, М. Ю. Брандт. — М.: Просвещение, 2013.</w:t>
      </w:r>
    </w:p>
    <w:p w:rsidR="002E06A6" w:rsidRPr="004D121D" w:rsidRDefault="002E06A6" w:rsidP="002E06A6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 </w:t>
      </w:r>
      <w:r>
        <w:rPr>
          <w:sz w:val="28"/>
          <w:szCs w:val="28"/>
          <w:lang w:val="en-US"/>
        </w:rPr>
        <w:t>XX</w:t>
      </w:r>
      <w:r w:rsidRPr="004A250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 учебник для СПО / под ред. Д.О. Чуракова, С.А. Саркисяна. – М.: Издательство Юрайт, 2017. </w:t>
      </w:r>
    </w:p>
    <w:p w:rsidR="002E06A6" w:rsidRPr="004D121D" w:rsidRDefault="002E06A6" w:rsidP="002E06A6">
      <w:pPr>
        <w:numPr>
          <w:ilvl w:val="0"/>
          <w:numId w:val="17"/>
        </w:numPr>
        <w:jc w:val="both"/>
        <w:rPr>
          <w:sz w:val="28"/>
          <w:szCs w:val="28"/>
        </w:rPr>
      </w:pPr>
      <w:r w:rsidRPr="004D121D">
        <w:rPr>
          <w:sz w:val="28"/>
          <w:szCs w:val="28"/>
        </w:rPr>
        <w:t xml:space="preserve">История России и мира. Середина </w:t>
      </w:r>
      <w:r w:rsidRPr="004D121D">
        <w:rPr>
          <w:sz w:val="28"/>
          <w:szCs w:val="28"/>
          <w:lang w:val="en-US"/>
        </w:rPr>
        <w:t>XIX</w:t>
      </w:r>
      <w:r w:rsidRPr="004D121D">
        <w:rPr>
          <w:sz w:val="28"/>
          <w:szCs w:val="28"/>
        </w:rPr>
        <w:t xml:space="preserve"> – начало </w:t>
      </w:r>
      <w:r w:rsidRPr="004D121D">
        <w:rPr>
          <w:sz w:val="28"/>
          <w:szCs w:val="28"/>
          <w:lang w:val="en-US"/>
        </w:rPr>
        <w:t>XXI</w:t>
      </w:r>
      <w:r w:rsidRPr="004D121D">
        <w:rPr>
          <w:sz w:val="28"/>
          <w:szCs w:val="28"/>
        </w:rPr>
        <w:t xml:space="preserve"> в. (От мировой войны к глобальному миру. 1939 – 2011 гг.). 11 кл.: учеб. для общеобразоват. учреждений (базовый и профильный уровни): в 2 кн. Кн. 2 / Д.Д. Данилов, В.Г. Петрович, Д.Ю. Беличенко, П.И. Селинов, В.М. Антонов, А.В. Кузнецов, Л.В. Лисейцев. – М.: Баласс, 2013.</w:t>
      </w:r>
    </w:p>
    <w:p w:rsidR="002E06A6" w:rsidRPr="004D121D" w:rsidRDefault="002E06A6" w:rsidP="002E06A6">
      <w:pPr>
        <w:numPr>
          <w:ilvl w:val="0"/>
          <w:numId w:val="17"/>
        </w:numPr>
        <w:jc w:val="both"/>
        <w:rPr>
          <w:sz w:val="28"/>
          <w:szCs w:val="28"/>
        </w:rPr>
      </w:pPr>
      <w:r w:rsidRPr="004D121D">
        <w:rPr>
          <w:sz w:val="28"/>
          <w:szCs w:val="28"/>
        </w:rPr>
        <w:t>Кутузов В.А., Лебина Н.Б., Ратьковский И.С. История России (1914-2015 годы) : учебник для СПО / под ред. М. В. Ходякова. – М.: Юрайт, 2016.</w:t>
      </w:r>
    </w:p>
    <w:p w:rsidR="002E06A6" w:rsidRDefault="002E06A6" w:rsidP="002E06A6">
      <w:pPr>
        <w:numPr>
          <w:ilvl w:val="0"/>
          <w:numId w:val="17"/>
        </w:numPr>
        <w:jc w:val="both"/>
        <w:rPr>
          <w:sz w:val="28"/>
          <w:szCs w:val="28"/>
        </w:rPr>
      </w:pPr>
      <w:r w:rsidRPr="004D121D">
        <w:rPr>
          <w:sz w:val="28"/>
          <w:szCs w:val="28"/>
        </w:rPr>
        <w:t xml:space="preserve">Россия и мир в </w:t>
      </w:r>
      <w:r w:rsidRPr="004D121D">
        <w:rPr>
          <w:sz w:val="28"/>
          <w:szCs w:val="28"/>
          <w:lang w:val="en-US"/>
        </w:rPr>
        <w:t>XX</w:t>
      </w:r>
      <w:r w:rsidRPr="004D121D">
        <w:rPr>
          <w:sz w:val="28"/>
          <w:szCs w:val="28"/>
        </w:rPr>
        <w:t xml:space="preserve"> веке – начале </w:t>
      </w:r>
      <w:r w:rsidRPr="004D121D">
        <w:rPr>
          <w:sz w:val="28"/>
          <w:szCs w:val="28"/>
          <w:lang w:val="en-US"/>
        </w:rPr>
        <w:t>XXI</w:t>
      </w:r>
      <w:r w:rsidRPr="004D121D">
        <w:rPr>
          <w:sz w:val="28"/>
          <w:szCs w:val="28"/>
        </w:rPr>
        <w:t xml:space="preserve"> века. Учебник для 11 класса общеобразовательных учреждений / Л.Н. Алексашкина, А.Н. Данилов, Л.Г. Косулина; под ред. В.В. Артемова. - М.: Просвещение, 2012.</w:t>
      </w:r>
    </w:p>
    <w:p w:rsidR="002E06A6" w:rsidRPr="004D121D" w:rsidRDefault="002E06A6" w:rsidP="002E06A6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Панов В.Н., Панова Л.Н., Матвеева А.М. </w:t>
      </w:r>
      <w:r w:rsidRPr="00240581">
        <w:rPr>
          <w:sz w:val="28"/>
          <w:szCs w:val="28"/>
        </w:rPr>
        <w:t>История России XX - начала XXI века. Учебник для СПО</w:t>
      </w:r>
      <w:r>
        <w:rPr>
          <w:sz w:val="28"/>
          <w:szCs w:val="28"/>
        </w:rPr>
        <w:t xml:space="preserve"> / под ред. Д.О. Чуракова, С.А. Саркисяна. – М.: Юрайт, 2016.</w:t>
      </w:r>
    </w:p>
    <w:p w:rsidR="002E06A6" w:rsidRPr="004D121D" w:rsidRDefault="002E06A6" w:rsidP="002E06A6">
      <w:pPr>
        <w:numPr>
          <w:ilvl w:val="0"/>
          <w:numId w:val="17"/>
        </w:numPr>
        <w:jc w:val="both"/>
        <w:rPr>
          <w:sz w:val="28"/>
          <w:szCs w:val="28"/>
        </w:rPr>
      </w:pPr>
      <w:r w:rsidRPr="004D121D">
        <w:rPr>
          <w:sz w:val="28"/>
          <w:szCs w:val="28"/>
        </w:rPr>
        <w:t>Пленков, О. Ю.   Новейшая история : учебник для СПО / О. Ю. Пленков. — М.: Издательство Юрайт, 2016.</w:t>
      </w:r>
    </w:p>
    <w:p w:rsidR="002E06A6" w:rsidRPr="004D121D" w:rsidRDefault="002E06A6" w:rsidP="002E06A6">
      <w:pPr>
        <w:pStyle w:val="Standard"/>
        <w:rPr>
          <w:rFonts w:cs="Times New Roman"/>
          <w:sz w:val="28"/>
          <w:szCs w:val="28"/>
        </w:rPr>
      </w:pPr>
    </w:p>
    <w:p w:rsidR="002E06A6" w:rsidRPr="004D121D" w:rsidRDefault="002E06A6" w:rsidP="002E06A6">
      <w:pPr>
        <w:rPr>
          <w:sz w:val="28"/>
          <w:szCs w:val="28"/>
        </w:rPr>
      </w:pPr>
      <w:r w:rsidRPr="004D121D">
        <w:rPr>
          <w:b/>
          <w:bCs/>
          <w:sz w:val="28"/>
          <w:szCs w:val="28"/>
        </w:rPr>
        <w:t>Дополнительная литература: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Алексашкина Л.Н., Данилов А.А., Косулина Н.Г. История (Россия и мир в XX — начале XXI века) 11 класс. – М.: Просвещение, 2010.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 xml:space="preserve"> Артемьева И.В., Трошкина Т.Н., Хрешкова В.В. Образовательное право: учебно-методическое пособие. - М.: НИУ ВШЭ, 2012.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Бзежинский З. Великая шахматная доска. - М.: Международные отношения, 1998.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Дроздов Ю.И. Россия и мир: куда держим курс / Ю.И. Дроздов. - М.: Артстиль-полиграфия, 2009.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Загладин Н.В., </w:t>
      </w:r>
      <w:r w:rsidRPr="004D121D">
        <w:rPr>
          <w:rFonts w:cs="Times New Roman"/>
          <w:sz w:val="28"/>
          <w:szCs w:val="28"/>
        </w:rPr>
        <w:t xml:space="preserve">Козленко С.И. История России. XX-XXI век. Учебник для </w:t>
      </w:r>
    </w:p>
    <w:p w:rsidR="002E06A6" w:rsidRPr="004D121D" w:rsidRDefault="002E06A6" w:rsidP="002E06A6">
      <w:pPr>
        <w:pStyle w:val="Standard"/>
        <w:ind w:left="720"/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11 класса общеобразовательных учреждений.-М.: Московские учебники, 2009г.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Изосимов Ю.Ю. Справочное пособие по отечественной истории современного периода. 1985 — 1997 гг. / Ю.Ю. Изосимов. - М.: Аквариум, 1998.</w:t>
      </w:r>
    </w:p>
    <w:p w:rsidR="002E06A6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 xml:space="preserve">История России, </w:t>
      </w:r>
      <w:r w:rsidRPr="004D121D">
        <w:rPr>
          <w:rFonts w:cs="Times New Roman"/>
          <w:sz w:val="28"/>
          <w:szCs w:val="28"/>
          <w:lang w:val="en-US"/>
        </w:rPr>
        <w:t>XX</w:t>
      </w:r>
      <w:r w:rsidRPr="004D121D">
        <w:rPr>
          <w:rFonts w:cs="Times New Roman"/>
          <w:sz w:val="28"/>
          <w:szCs w:val="28"/>
        </w:rPr>
        <w:t xml:space="preserve"> – начало </w:t>
      </w:r>
      <w:r w:rsidRPr="004D121D">
        <w:rPr>
          <w:rFonts w:cs="Times New Roman"/>
          <w:sz w:val="28"/>
          <w:szCs w:val="28"/>
          <w:lang w:val="en-US"/>
        </w:rPr>
        <w:t>XXI</w:t>
      </w:r>
      <w:r w:rsidRPr="004D121D">
        <w:rPr>
          <w:rFonts w:cs="Times New Roman"/>
          <w:sz w:val="28"/>
          <w:szCs w:val="28"/>
        </w:rPr>
        <w:t xml:space="preserve"> в. 11 класс: учеб. для общеобразоват. учреждений: базовый уровень / А.А. Левандовский, Ю.А. Щетинов, С.В. Мироненко; под ред. С.П. Карпова. – М.: Просвещение, 2013.</w:t>
      </w:r>
    </w:p>
    <w:p w:rsidR="002E06A6" w:rsidRPr="005C7D7D" w:rsidRDefault="002E06A6" w:rsidP="002E06A6">
      <w:pPr>
        <w:numPr>
          <w:ilvl w:val="0"/>
          <w:numId w:val="8"/>
        </w:numPr>
        <w:rPr>
          <w:rFonts w:eastAsia="SimSun"/>
          <w:kern w:val="1"/>
          <w:sz w:val="28"/>
          <w:szCs w:val="28"/>
          <w:lang w:eastAsia="hi-IN" w:bidi="hi-IN"/>
        </w:rPr>
      </w:pPr>
      <w:r w:rsidRPr="005C7D7D">
        <w:rPr>
          <w:rFonts w:eastAsia="SimSun"/>
          <w:kern w:val="1"/>
          <w:sz w:val="28"/>
          <w:szCs w:val="28"/>
          <w:lang w:eastAsia="hi-IN" w:bidi="hi-IN"/>
        </w:rPr>
        <w:t>История России XX - начала XXI века : учебник для СПО / Д. О. Чураков [и др.] ; под ред. Д. О. Чуракова, С. А. Саркисяна. — М. : Издательство Юрайт, 2016.</w:t>
      </w:r>
    </w:p>
    <w:p w:rsidR="002E06A6" w:rsidRPr="004D121D" w:rsidRDefault="002E06A6" w:rsidP="002E06A6">
      <w:pPr>
        <w:numPr>
          <w:ilvl w:val="0"/>
          <w:numId w:val="8"/>
        </w:numPr>
        <w:rPr>
          <w:rFonts w:eastAsia="SimSun"/>
          <w:kern w:val="1"/>
          <w:sz w:val="28"/>
          <w:szCs w:val="28"/>
          <w:lang w:eastAsia="hi-IN" w:bidi="hi-IN"/>
        </w:rPr>
      </w:pPr>
      <w:r w:rsidRPr="004D121D">
        <w:rPr>
          <w:rFonts w:eastAsia="SimSun"/>
          <w:kern w:val="1"/>
          <w:sz w:val="28"/>
          <w:szCs w:val="28"/>
          <w:lang w:eastAsia="hi-IN" w:bidi="hi-IN"/>
        </w:rPr>
        <w:t>История России, 1945 — 2008 гг.: 11 класс: учеб. для учащихся общеобра</w:t>
      </w:r>
      <w:r>
        <w:rPr>
          <w:rFonts w:eastAsia="SimSun"/>
          <w:kern w:val="1"/>
          <w:sz w:val="28"/>
          <w:szCs w:val="28"/>
          <w:lang w:eastAsia="hi-IN" w:bidi="hi-IN"/>
        </w:rPr>
        <w:t>зоват. учреждений / А.И. Уткин,</w:t>
      </w:r>
      <w:r w:rsidRPr="004D121D">
        <w:rPr>
          <w:rFonts w:eastAsia="SimSun"/>
          <w:kern w:val="1"/>
          <w:sz w:val="28"/>
          <w:szCs w:val="28"/>
          <w:lang w:eastAsia="hi-IN" w:bidi="hi-IN"/>
        </w:rPr>
        <w:t xml:space="preserve"> А.В. Филиппов, С.В. Алексеев и др.; под ред. А.А. Данилова. - М.: Просвещение, 2009.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Леонов Н.С. Закат или рассвет? Россия: 2000 — 2008 / Н.С. Леонов. - М.: 2008.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Нарочницкая Н.А. Россия и русские в современном мире. - М.: Алгоритм, 2009.</w:t>
      </w:r>
    </w:p>
    <w:p w:rsidR="002E06A6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Печенев В.А. «Смутное время» в новейшей истории России (1985 — 2003): история свидетельства и размышления участника событий / В.А. Печенев. - М.: Норма, 2004.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F0133B">
        <w:rPr>
          <w:rFonts w:cs="Times New Roman"/>
          <w:sz w:val="28"/>
          <w:szCs w:val="28"/>
        </w:rPr>
        <w:t>Подвинцев О.Б. политические процессы в постсоветском пространстве. Курс лекций</w:t>
      </w:r>
      <w:r>
        <w:rPr>
          <w:rFonts w:cs="Times New Roman"/>
          <w:sz w:val="28"/>
          <w:szCs w:val="28"/>
        </w:rPr>
        <w:t>. –</w:t>
      </w:r>
      <w:r w:rsidRPr="00F0133B">
        <w:rPr>
          <w:rFonts w:cs="Times New Roman"/>
          <w:sz w:val="28"/>
          <w:szCs w:val="28"/>
        </w:rPr>
        <w:t xml:space="preserve"> Пермь: ПГУ, 2007.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Россия и страны мира. 2008. Статистический сборник. - М.: Росстат, 2008.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>Филиппов А.В. Новейшая история России, 1945 – 2006 гг.: кн. Для учителя / А.В. Филиппов. – М.: Просвещение, 2007.</w:t>
      </w:r>
    </w:p>
    <w:p w:rsidR="002E06A6" w:rsidRPr="004D121D" w:rsidRDefault="002E06A6" w:rsidP="002E06A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 xml:space="preserve">Шестаков В.А. Новейшая история России. Учебник для вузов. - М.: </w:t>
      </w:r>
      <w:r w:rsidRPr="004D121D">
        <w:rPr>
          <w:rFonts w:cs="Times New Roman"/>
          <w:sz w:val="28"/>
          <w:szCs w:val="28"/>
        </w:rPr>
        <w:lastRenderedPageBreak/>
        <w:t>АСТ; М.: Астрель; Владимир: ВКТ, 2008.</w:t>
      </w:r>
    </w:p>
    <w:p w:rsidR="002E06A6" w:rsidRPr="004D121D" w:rsidRDefault="002E06A6" w:rsidP="002E06A6">
      <w:pPr>
        <w:numPr>
          <w:ilvl w:val="0"/>
          <w:numId w:val="8"/>
        </w:numPr>
        <w:rPr>
          <w:rFonts w:eastAsia="SimSun"/>
          <w:kern w:val="1"/>
          <w:sz w:val="28"/>
          <w:szCs w:val="28"/>
          <w:lang w:eastAsia="hi-IN" w:bidi="hi-IN"/>
        </w:rPr>
      </w:pPr>
      <w:r w:rsidRPr="004D121D">
        <w:rPr>
          <w:rFonts w:eastAsia="SimSun"/>
          <w:kern w:val="1"/>
          <w:sz w:val="28"/>
          <w:szCs w:val="28"/>
          <w:lang w:eastAsia="hi-IN" w:bidi="hi-IN"/>
        </w:rPr>
        <w:t>Шестаков В.А. История России. XX – начало XXI века. 1</w:t>
      </w:r>
      <w:r>
        <w:rPr>
          <w:rFonts w:eastAsia="SimSun"/>
          <w:kern w:val="1"/>
          <w:sz w:val="28"/>
          <w:szCs w:val="28"/>
          <w:lang w:eastAsia="hi-IN" w:bidi="hi-IN"/>
        </w:rPr>
        <w:t>1 класс. - М.: Просвещение, 2012</w:t>
      </w:r>
      <w:r w:rsidRPr="004D121D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2E06A6" w:rsidRPr="004D121D" w:rsidRDefault="002E06A6" w:rsidP="002E06A6">
      <w:pPr>
        <w:pStyle w:val="Standard"/>
        <w:tabs>
          <w:tab w:val="left" w:pos="2310"/>
        </w:tabs>
        <w:rPr>
          <w:rFonts w:cs="Times New Roman"/>
          <w:sz w:val="28"/>
          <w:szCs w:val="28"/>
        </w:rPr>
      </w:pPr>
      <w:r w:rsidRPr="004D121D">
        <w:rPr>
          <w:rFonts w:cs="Times New Roman"/>
          <w:sz w:val="28"/>
          <w:szCs w:val="28"/>
        </w:rPr>
        <w:tab/>
      </w:r>
    </w:p>
    <w:p w:rsidR="002E06A6" w:rsidRPr="004D121D" w:rsidRDefault="002E06A6" w:rsidP="002E06A6">
      <w:pPr>
        <w:pStyle w:val="Standard"/>
        <w:rPr>
          <w:rFonts w:cs="Times New Roman"/>
          <w:sz w:val="28"/>
          <w:szCs w:val="28"/>
        </w:rPr>
      </w:pPr>
    </w:p>
    <w:p w:rsidR="002E06A6" w:rsidRPr="004D121D" w:rsidRDefault="002E06A6" w:rsidP="002E06A6">
      <w:pPr>
        <w:rPr>
          <w:sz w:val="28"/>
          <w:szCs w:val="28"/>
        </w:rPr>
      </w:pPr>
      <w:r w:rsidRPr="004D121D">
        <w:rPr>
          <w:b/>
          <w:bCs/>
          <w:sz w:val="28"/>
          <w:szCs w:val="28"/>
        </w:rPr>
        <w:t>Интернет-ресурсы:</w:t>
      </w:r>
    </w:p>
    <w:p w:rsidR="002E06A6" w:rsidRPr="004D121D" w:rsidRDefault="0055482C" w:rsidP="002E06A6">
      <w:pPr>
        <w:pStyle w:val="Standard"/>
        <w:numPr>
          <w:ilvl w:val="0"/>
          <w:numId w:val="2"/>
        </w:numPr>
        <w:rPr>
          <w:sz w:val="28"/>
          <w:szCs w:val="28"/>
        </w:rPr>
      </w:pPr>
      <w:hyperlink r:id="rId14" w:history="1">
        <w:r w:rsidR="002E06A6" w:rsidRPr="004D121D">
          <w:rPr>
            <w:rStyle w:val="a3"/>
            <w:sz w:val="28"/>
            <w:szCs w:val="28"/>
          </w:rPr>
          <w:t>http://www.school-collection.edu.ru</w:t>
        </w:r>
      </w:hyperlink>
      <w:r w:rsidR="002E06A6" w:rsidRPr="004D121D">
        <w:rPr>
          <w:rFonts w:cs="Times New Roman"/>
          <w:sz w:val="28"/>
          <w:szCs w:val="28"/>
        </w:rPr>
        <w:t xml:space="preserve"> — Единая коллекция цифровых образовательных ресурсов.</w:t>
      </w:r>
    </w:p>
    <w:p w:rsidR="002E06A6" w:rsidRPr="00240581" w:rsidRDefault="0055482C" w:rsidP="002E06A6">
      <w:pPr>
        <w:pStyle w:val="Standard"/>
        <w:numPr>
          <w:ilvl w:val="0"/>
          <w:numId w:val="2"/>
        </w:numPr>
        <w:rPr>
          <w:sz w:val="28"/>
          <w:szCs w:val="28"/>
        </w:rPr>
      </w:pPr>
      <w:hyperlink r:id="rId15" w:history="1">
        <w:r w:rsidR="002E06A6" w:rsidRPr="006D15C4">
          <w:rPr>
            <w:rStyle w:val="a3"/>
            <w:rFonts w:cs="Times New Roman"/>
            <w:sz w:val="28"/>
            <w:szCs w:val="28"/>
          </w:rPr>
          <w:t>http://www.alleng.ru/edu/hist.htm</w:t>
        </w:r>
      </w:hyperlink>
      <w:r w:rsidR="002E06A6" w:rsidRPr="00801E39">
        <w:rPr>
          <w:rFonts w:cs="Times New Roman"/>
          <w:sz w:val="28"/>
          <w:szCs w:val="28"/>
        </w:rPr>
        <w:t xml:space="preserve"> </w:t>
      </w:r>
      <w:r w:rsidR="002E06A6" w:rsidRPr="004D121D">
        <w:rPr>
          <w:rFonts w:cs="Times New Roman"/>
          <w:sz w:val="28"/>
          <w:szCs w:val="28"/>
        </w:rPr>
        <w:t>— Материалы по истории России.</w:t>
      </w:r>
    </w:p>
    <w:p w:rsidR="002E06A6" w:rsidRPr="004D121D" w:rsidRDefault="0055482C" w:rsidP="002E06A6">
      <w:pPr>
        <w:pStyle w:val="Standard"/>
        <w:numPr>
          <w:ilvl w:val="0"/>
          <w:numId w:val="2"/>
        </w:numPr>
        <w:rPr>
          <w:sz w:val="28"/>
          <w:szCs w:val="28"/>
        </w:rPr>
      </w:pPr>
      <w:hyperlink r:id="rId16" w:history="1">
        <w:r w:rsidR="002E06A6" w:rsidRPr="006D15C4">
          <w:rPr>
            <w:rStyle w:val="a3"/>
            <w:sz w:val="28"/>
            <w:szCs w:val="28"/>
          </w:rPr>
          <w:t>http://nashol.com/tag/petrovich/</w:t>
        </w:r>
      </w:hyperlink>
      <w:r w:rsidR="002E06A6">
        <w:rPr>
          <w:sz w:val="28"/>
          <w:szCs w:val="28"/>
        </w:rPr>
        <w:t xml:space="preserve"> - Литература по истории России.</w:t>
      </w:r>
    </w:p>
    <w:p w:rsidR="002E06A6" w:rsidRPr="004D121D" w:rsidRDefault="0055482C" w:rsidP="002E06A6">
      <w:pPr>
        <w:pStyle w:val="Standard"/>
        <w:numPr>
          <w:ilvl w:val="0"/>
          <w:numId w:val="2"/>
        </w:numPr>
        <w:rPr>
          <w:sz w:val="28"/>
          <w:szCs w:val="28"/>
        </w:rPr>
      </w:pPr>
      <w:hyperlink r:id="rId17" w:history="1">
        <w:r w:rsidR="002E06A6" w:rsidRPr="004D121D">
          <w:rPr>
            <w:rStyle w:val="a3"/>
            <w:sz w:val="28"/>
            <w:szCs w:val="28"/>
          </w:rPr>
          <w:t>http://www.hrono.ru/dokum/index.php</w:t>
        </w:r>
      </w:hyperlink>
      <w:r w:rsidR="002E06A6" w:rsidRPr="004D121D">
        <w:rPr>
          <w:rFonts w:cs="Times New Roman"/>
          <w:sz w:val="28"/>
          <w:szCs w:val="28"/>
        </w:rPr>
        <w:t xml:space="preserve"> — Исторические источники. </w:t>
      </w:r>
    </w:p>
    <w:p w:rsidR="002E06A6" w:rsidRPr="004D121D" w:rsidRDefault="0055482C" w:rsidP="002E06A6">
      <w:pPr>
        <w:pStyle w:val="Standard"/>
        <w:numPr>
          <w:ilvl w:val="0"/>
          <w:numId w:val="2"/>
        </w:numPr>
        <w:rPr>
          <w:sz w:val="28"/>
          <w:szCs w:val="28"/>
        </w:rPr>
      </w:pPr>
      <w:hyperlink r:id="rId18" w:history="1">
        <w:r w:rsidR="002E06A6" w:rsidRPr="004D121D">
          <w:rPr>
            <w:rStyle w:val="a3"/>
            <w:sz w:val="28"/>
            <w:szCs w:val="28"/>
          </w:rPr>
          <w:t>http://www.consultant.ru/popular/</w:t>
        </w:r>
      </w:hyperlink>
      <w:r w:rsidR="002E06A6" w:rsidRPr="004D121D">
        <w:rPr>
          <w:rStyle w:val="a3"/>
          <w:rFonts w:cs="Times New Roman"/>
          <w:sz w:val="28"/>
          <w:szCs w:val="28"/>
        </w:rPr>
        <w:t xml:space="preserve"> </w:t>
      </w:r>
      <w:r w:rsidR="002E06A6" w:rsidRPr="004D121D">
        <w:rPr>
          <w:rStyle w:val="a3"/>
          <w:rFonts w:cs="Times New Roman"/>
          <w:color w:val="000000"/>
          <w:sz w:val="28"/>
          <w:szCs w:val="28"/>
        </w:rPr>
        <w:t>—</w:t>
      </w:r>
      <w:r w:rsidR="002E06A6" w:rsidRPr="004D121D">
        <w:rPr>
          <w:rStyle w:val="a3"/>
          <w:rFonts w:cs="Times New Roman"/>
          <w:sz w:val="28"/>
          <w:szCs w:val="28"/>
        </w:rPr>
        <w:t xml:space="preserve"> </w:t>
      </w:r>
      <w:r w:rsidR="002E06A6" w:rsidRPr="004D121D">
        <w:rPr>
          <w:rStyle w:val="a3"/>
          <w:rFonts w:cs="Times New Roman"/>
          <w:color w:val="000000"/>
          <w:sz w:val="28"/>
          <w:szCs w:val="28"/>
        </w:rPr>
        <w:t>З</w:t>
      </w:r>
      <w:r w:rsidR="002E06A6" w:rsidRPr="004D121D">
        <w:rPr>
          <w:rFonts w:cs="Times New Roman"/>
          <w:color w:val="000000"/>
          <w:sz w:val="28"/>
          <w:szCs w:val="28"/>
        </w:rPr>
        <w:t>аконодательство</w:t>
      </w:r>
      <w:r w:rsidR="002E06A6" w:rsidRPr="004D121D">
        <w:rPr>
          <w:rFonts w:cs="Times New Roman"/>
          <w:sz w:val="28"/>
          <w:szCs w:val="28"/>
        </w:rPr>
        <w:t xml:space="preserve"> РФ.</w:t>
      </w:r>
    </w:p>
    <w:p w:rsidR="002E06A6" w:rsidRPr="004D121D" w:rsidRDefault="0055482C" w:rsidP="002E06A6">
      <w:pPr>
        <w:pStyle w:val="Standard"/>
        <w:numPr>
          <w:ilvl w:val="0"/>
          <w:numId w:val="2"/>
        </w:numPr>
        <w:rPr>
          <w:sz w:val="28"/>
          <w:szCs w:val="28"/>
        </w:rPr>
      </w:pPr>
      <w:hyperlink r:id="rId19" w:history="1">
        <w:r w:rsidR="002E06A6" w:rsidRPr="004D121D">
          <w:rPr>
            <w:rStyle w:val="a3"/>
            <w:sz w:val="28"/>
            <w:szCs w:val="28"/>
          </w:rPr>
          <w:t>http://www.grandars.ru</w:t>
        </w:r>
      </w:hyperlink>
      <w:r w:rsidR="002E06A6" w:rsidRPr="004D121D">
        <w:rPr>
          <w:rStyle w:val="a3"/>
          <w:rFonts w:cs="Times New Roman"/>
          <w:sz w:val="28"/>
          <w:szCs w:val="28"/>
        </w:rPr>
        <w:t xml:space="preserve">&gt;История&gt; </w:t>
      </w:r>
      <w:r w:rsidR="002E06A6" w:rsidRPr="004D121D">
        <w:rPr>
          <w:rStyle w:val="a3"/>
          <w:rFonts w:cs="Times New Roman"/>
          <w:color w:val="000000"/>
          <w:sz w:val="28"/>
          <w:szCs w:val="28"/>
        </w:rPr>
        <w:t>—</w:t>
      </w:r>
      <w:r w:rsidR="002E06A6" w:rsidRPr="004D121D">
        <w:rPr>
          <w:rStyle w:val="a3"/>
          <w:rFonts w:cs="Times New Roman"/>
          <w:sz w:val="28"/>
          <w:szCs w:val="28"/>
        </w:rPr>
        <w:t xml:space="preserve"> </w:t>
      </w:r>
      <w:r w:rsidR="002E06A6" w:rsidRPr="004D121D">
        <w:rPr>
          <w:rStyle w:val="a3"/>
          <w:rFonts w:cs="Times New Roman"/>
          <w:color w:val="000000"/>
          <w:sz w:val="28"/>
          <w:szCs w:val="28"/>
        </w:rPr>
        <w:t>Материалы</w:t>
      </w:r>
      <w:r w:rsidR="002E06A6" w:rsidRPr="004D121D">
        <w:rPr>
          <w:rStyle w:val="a3"/>
          <w:rFonts w:cs="Times New Roman"/>
          <w:sz w:val="28"/>
          <w:szCs w:val="28"/>
        </w:rPr>
        <w:t xml:space="preserve"> </w:t>
      </w:r>
      <w:r w:rsidR="002E06A6" w:rsidRPr="004D121D">
        <w:rPr>
          <w:rStyle w:val="a3"/>
          <w:rFonts w:cs="Times New Roman"/>
          <w:color w:val="000000"/>
          <w:sz w:val="28"/>
          <w:szCs w:val="28"/>
        </w:rPr>
        <w:t>по</w:t>
      </w:r>
      <w:r w:rsidR="002E06A6" w:rsidRPr="004D121D">
        <w:rPr>
          <w:rStyle w:val="a3"/>
          <w:rFonts w:cs="Times New Roman"/>
          <w:sz w:val="28"/>
          <w:szCs w:val="28"/>
        </w:rPr>
        <w:t xml:space="preserve"> </w:t>
      </w:r>
      <w:r w:rsidR="002E06A6" w:rsidRPr="004D121D">
        <w:rPr>
          <w:rStyle w:val="a3"/>
          <w:rFonts w:cs="Times New Roman"/>
          <w:color w:val="000000"/>
          <w:sz w:val="28"/>
          <w:szCs w:val="28"/>
        </w:rPr>
        <w:t>истории.</w:t>
      </w:r>
    </w:p>
    <w:p w:rsidR="002E06A6" w:rsidRPr="004D121D" w:rsidRDefault="0055482C" w:rsidP="002E06A6">
      <w:pPr>
        <w:pStyle w:val="Standard"/>
        <w:numPr>
          <w:ilvl w:val="0"/>
          <w:numId w:val="2"/>
        </w:numPr>
        <w:rPr>
          <w:rStyle w:val="a3"/>
          <w:rFonts w:cs="Times New Roman"/>
          <w:sz w:val="28"/>
          <w:szCs w:val="28"/>
        </w:rPr>
      </w:pPr>
      <w:hyperlink w:history="1">
        <w:r w:rsidR="002E06A6" w:rsidRPr="004D121D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2E06A6" w:rsidRPr="004D121D">
          <w:rPr>
            <w:rStyle w:val="a3"/>
            <w:rFonts w:cs="Times New Roman"/>
            <w:sz w:val="28"/>
            <w:szCs w:val="28"/>
          </w:rPr>
          <w:t>://</w:t>
        </w:r>
        <w:r w:rsidR="002E06A6" w:rsidRPr="004D121D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="002E06A6" w:rsidRPr="004D121D">
          <w:rPr>
            <w:rStyle w:val="a3"/>
            <w:rFonts w:cs="Times New Roman"/>
            <w:sz w:val="28"/>
            <w:szCs w:val="28"/>
          </w:rPr>
          <w:t>.</w:t>
        </w:r>
        <w:r w:rsidR="002E06A6" w:rsidRPr="004D121D">
          <w:rPr>
            <w:rStyle w:val="a3"/>
            <w:rFonts w:cs="Times New Roman"/>
            <w:sz w:val="28"/>
            <w:szCs w:val="28"/>
            <w:lang w:val="en-US"/>
          </w:rPr>
          <w:t>testhistory</w:t>
        </w:r>
        <w:r w:rsidR="002E06A6" w:rsidRPr="004D121D">
          <w:rPr>
            <w:rStyle w:val="a3"/>
            <w:rFonts w:cs="Times New Roman"/>
            <w:sz w:val="28"/>
            <w:szCs w:val="28"/>
          </w:rPr>
          <w:t>.</w:t>
        </w:r>
        <w:r w:rsidR="002E06A6" w:rsidRPr="004D121D">
          <w:rPr>
            <w:rStyle w:val="a3"/>
            <w:rFonts w:cs="Times New Roman"/>
            <w:sz w:val="28"/>
            <w:szCs w:val="28"/>
            <w:lang w:val="en-US"/>
          </w:rPr>
          <w:t>ru</w:t>
        </w:r>
        <w:r w:rsidR="002E06A6" w:rsidRPr="004D121D">
          <w:rPr>
            <w:rStyle w:val="a3"/>
            <w:rFonts w:cs="Times New Roman"/>
            <w:sz w:val="28"/>
            <w:szCs w:val="28"/>
          </w:rPr>
          <w:t>.</w:t>
        </w:r>
        <w:r w:rsidR="002E06A6" w:rsidRPr="004D121D">
          <w:rPr>
            <w:rStyle w:val="a3"/>
            <w:rFonts w:cs="Times New Roman"/>
            <w:sz w:val="28"/>
            <w:szCs w:val="28"/>
            <w:lang w:val="en-US"/>
          </w:rPr>
          <w:t>php</w:t>
        </w:r>
        <w:r w:rsidR="002E06A6" w:rsidRPr="004D121D">
          <w:rPr>
            <w:rStyle w:val="a3"/>
            <w:rFonts w:cs="Times New Roman"/>
            <w:sz w:val="28"/>
            <w:szCs w:val="28"/>
          </w:rPr>
          <w:t>?</w:t>
        </w:r>
        <w:r w:rsidR="002E06A6" w:rsidRPr="004D121D">
          <w:rPr>
            <w:rStyle w:val="a3"/>
            <w:rFonts w:cs="Times New Roman"/>
            <w:sz w:val="28"/>
            <w:szCs w:val="28"/>
            <w:lang w:val="en-US"/>
          </w:rPr>
          <w:t>tem</w:t>
        </w:r>
        <w:r w:rsidR="002E06A6" w:rsidRPr="004D121D">
          <w:rPr>
            <w:rStyle w:val="a3"/>
            <w:rFonts w:cs="Times New Roman"/>
            <w:sz w:val="28"/>
            <w:szCs w:val="28"/>
          </w:rPr>
          <w:t>=6</w:t>
        </w:r>
      </w:hyperlink>
      <w:r w:rsidR="002E06A6" w:rsidRPr="004D121D">
        <w:rPr>
          <w:rFonts w:cs="Times New Roman"/>
          <w:sz w:val="28"/>
          <w:szCs w:val="28"/>
        </w:rPr>
        <w:t xml:space="preserve"> — Тесты по истории России </w:t>
      </w:r>
      <w:r w:rsidR="002E06A6" w:rsidRPr="004D121D">
        <w:rPr>
          <w:rFonts w:cs="Times New Roman"/>
          <w:sz w:val="28"/>
          <w:szCs w:val="28"/>
          <w:lang w:val="en-US"/>
        </w:rPr>
        <w:t>on</w:t>
      </w:r>
      <w:r w:rsidR="002E06A6" w:rsidRPr="004D121D">
        <w:rPr>
          <w:rFonts w:cs="Times New Roman"/>
          <w:sz w:val="28"/>
          <w:szCs w:val="28"/>
        </w:rPr>
        <w:t>-</w:t>
      </w:r>
      <w:r w:rsidR="002E06A6" w:rsidRPr="004D121D">
        <w:rPr>
          <w:rFonts w:cs="Times New Roman"/>
          <w:sz w:val="28"/>
          <w:szCs w:val="28"/>
          <w:lang w:val="en-US"/>
        </w:rPr>
        <w:t>line</w:t>
      </w:r>
      <w:r w:rsidR="002E06A6" w:rsidRPr="004D121D">
        <w:rPr>
          <w:rFonts w:cs="Times New Roman"/>
          <w:sz w:val="28"/>
          <w:szCs w:val="28"/>
        </w:rPr>
        <w:t>.</w:t>
      </w:r>
      <w:r w:rsidR="002E06A6" w:rsidRPr="004D121D">
        <w:rPr>
          <w:rStyle w:val="a3"/>
          <w:rFonts w:cs="Times New Roman"/>
          <w:sz w:val="28"/>
          <w:szCs w:val="28"/>
        </w:rPr>
        <w:t xml:space="preserve"> </w:t>
      </w:r>
    </w:p>
    <w:p w:rsidR="002E06A6" w:rsidRPr="004D121D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0" w:history="1">
        <w:r w:rsidR="002E06A6" w:rsidRPr="004D121D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http://www.istmira.com/novejshaya-istoriya/</w:t>
        </w:r>
      </w:hyperlink>
      <w:r w:rsidR="002E06A6" w:rsidRPr="004D121D">
        <w:rPr>
          <w:rFonts w:eastAsia="SimSun"/>
          <w:kern w:val="1"/>
          <w:sz w:val="28"/>
          <w:szCs w:val="28"/>
          <w:lang w:eastAsia="hi-IN" w:bidi="hi-IN"/>
        </w:rPr>
        <w:t xml:space="preserve">  — Материалы по Новейшей истории. </w:t>
      </w:r>
    </w:p>
    <w:p w:rsidR="002E06A6" w:rsidRPr="00801E39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1" w:history="1">
        <w:r w:rsidR="002E06A6" w:rsidRPr="004D121D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http://www.hist.msu.ru/ER/Etext/index.html</w:t>
        </w:r>
      </w:hyperlink>
      <w:r w:rsidR="002E06A6" w:rsidRPr="004D121D">
        <w:rPr>
          <w:rFonts w:eastAsia="SimSun"/>
          <w:kern w:val="1"/>
          <w:sz w:val="28"/>
          <w:szCs w:val="28"/>
          <w:lang w:eastAsia="hi-IN" w:bidi="hi-IN"/>
        </w:rPr>
        <w:t xml:space="preserve"> - электронная библиотека Исторического факультета МГУ им. М. В. Ломоносова.</w:t>
      </w:r>
    </w:p>
    <w:p w:rsidR="002E06A6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2" w:history="1">
        <w:r w:rsidR="002E06A6" w:rsidRPr="006D15C4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http://multiring.ru/lesson/list/1161/0/istoriya-rossii--v-xx-xxi-vekah</w:t>
        </w:r>
      </w:hyperlink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- Материалы по истории России </w:t>
      </w:r>
      <w:r w:rsidR="002E06A6">
        <w:rPr>
          <w:rFonts w:eastAsia="SimSun"/>
          <w:kern w:val="1"/>
          <w:sz w:val="28"/>
          <w:szCs w:val="28"/>
          <w:lang w:val="en-US" w:eastAsia="hi-IN" w:bidi="hi-IN"/>
        </w:rPr>
        <w:t>XX</w:t>
      </w:r>
      <w:r w:rsidR="002E06A6" w:rsidRPr="00801E3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E06A6">
        <w:rPr>
          <w:rFonts w:eastAsia="SimSun"/>
          <w:kern w:val="1"/>
          <w:sz w:val="28"/>
          <w:szCs w:val="28"/>
          <w:lang w:eastAsia="hi-IN" w:bidi="hi-IN"/>
        </w:rPr>
        <w:t>–</w:t>
      </w:r>
      <w:r w:rsidR="002E06A6" w:rsidRPr="00801E3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E06A6">
        <w:rPr>
          <w:rFonts w:eastAsia="SimSun"/>
          <w:kern w:val="1"/>
          <w:sz w:val="28"/>
          <w:szCs w:val="28"/>
          <w:lang w:val="en-US" w:eastAsia="hi-IN" w:bidi="hi-IN"/>
        </w:rPr>
        <w:t>XXI</w:t>
      </w:r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вв.</w:t>
      </w:r>
    </w:p>
    <w:p w:rsidR="002E06A6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3" w:history="1">
        <w:r w:rsidR="002E06A6" w:rsidRPr="006D15C4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http://coollib.com/b/181677</w:t>
        </w:r>
      </w:hyperlink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E06A6" w:rsidRPr="003853D5">
        <w:rPr>
          <w:rFonts w:eastAsia="SimSun"/>
          <w:kern w:val="1"/>
          <w:sz w:val="28"/>
          <w:szCs w:val="28"/>
          <w:lang w:eastAsia="hi-IN" w:bidi="hi-IN"/>
        </w:rPr>
        <w:t>- Милов Л.В</w:t>
      </w:r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История России </w:t>
      </w:r>
      <w:r w:rsidR="002E06A6" w:rsidRPr="00801E39">
        <w:rPr>
          <w:rFonts w:eastAsia="SimSun"/>
          <w:kern w:val="1"/>
          <w:sz w:val="28"/>
          <w:szCs w:val="28"/>
          <w:lang w:eastAsia="hi-IN" w:bidi="hi-IN"/>
        </w:rPr>
        <w:t>ХХ - начала XXI века</w:t>
      </w:r>
      <w:r w:rsidR="002E06A6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2E06A6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4" w:history="1">
        <w:r w:rsidR="002E06A6" w:rsidRPr="006D15C4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http://11book.ru/11-klass/252-istoriya/1329-istoriya-rossii-11-klass-shestakov-profilnyj</w:t>
        </w:r>
      </w:hyperlink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– Шестаков В.А. </w:t>
      </w:r>
      <w:r w:rsidR="002E06A6" w:rsidRPr="003853D5">
        <w:rPr>
          <w:rFonts w:eastAsia="SimSun"/>
          <w:kern w:val="1"/>
          <w:sz w:val="28"/>
          <w:szCs w:val="28"/>
          <w:lang w:eastAsia="hi-IN" w:bidi="hi-IN"/>
        </w:rPr>
        <w:t>История России, XX - начало XXI века</w:t>
      </w:r>
      <w:r w:rsidR="002E06A6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2E06A6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5" w:history="1">
        <w:r w:rsidR="002E06A6" w:rsidRPr="006D15C4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http://nashol.com/201008082980/istoriya-rossii-1945-2008-gg-kniga-dlya-uchitelya-filippov-a-v-utkin-a-i-alekseev-s-v-2008.html - Уткин А.И</w:t>
        </w:r>
      </w:hyperlink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., Филиппов А.В., Алексеев С.В. </w:t>
      </w:r>
      <w:r w:rsidR="002E06A6" w:rsidRPr="003053AB">
        <w:rPr>
          <w:rFonts w:eastAsia="SimSun"/>
          <w:kern w:val="1"/>
          <w:sz w:val="28"/>
          <w:szCs w:val="28"/>
          <w:lang w:eastAsia="hi-IN" w:bidi="hi-IN"/>
        </w:rPr>
        <w:t>И</w:t>
      </w:r>
      <w:r w:rsidR="002E06A6">
        <w:rPr>
          <w:rFonts w:eastAsia="SimSun"/>
          <w:kern w:val="1"/>
          <w:sz w:val="28"/>
          <w:szCs w:val="28"/>
          <w:lang w:eastAsia="hi-IN" w:bidi="hi-IN"/>
        </w:rPr>
        <w:t>стория России, 1945 — 2008 гг.</w:t>
      </w:r>
    </w:p>
    <w:p w:rsidR="002E06A6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6" w:history="1">
        <w:r w:rsidR="002E06A6" w:rsidRPr="006D15C4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http://nashol.com/201008133058/noveishaya-istoriya-rossii-1945-2006-gg-kniga-dlya-uchitelya-filippov-a-v-2007.html</w:t>
        </w:r>
      </w:hyperlink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- </w:t>
      </w:r>
      <w:r w:rsidR="002E06A6" w:rsidRPr="003053AB">
        <w:rPr>
          <w:rFonts w:eastAsia="SimSun"/>
          <w:kern w:val="1"/>
          <w:sz w:val="28"/>
          <w:szCs w:val="28"/>
          <w:lang w:eastAsia="hi-IN" w:bidi="hi-IN"/>
        </w:rPr>
        <w:t xml:space="preserve">Филиппов А.В. Новейшая история России, </w:t>
      </w:r>
      <w:r w:rsidR="002E06A6">
        <w:rPr>
          <w:rFonts w:eastAsia="SimSun"/>
          <w:kern w:val="1"/>
          <w:sz w:val="28"/>
          <w:szCs w:val="28"/>
          <w:lang w:eastAsia="hi-IN" w:bidi="hi-IN"/>
        </w:rPr>
        <w:t>1945 – 2006 гг.</w:t>
      </w:r>
    </w:p>
    <w:p w:rsidR="002E06A6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7" w:history="1">
        <w:r w:rsidR="002E06A6" w:rsidRPr="006D15C4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http://uchebnik-online.com/soderzhanie/textbook_258.html</w:t>
        </w:r>
      </w:hyperlink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- Подвинцев О.Б. </w:t>
      </w:r>
      <w:r w:rsidR="002E06A6" w:rsidRPr="00F0133B">
        <w:rPr>
          <w:rFonts w:eastAsia="SimSun"/>
          <w:kern w:val="1"/>
          <w:sz w:val="28"/>
          <w:szCs w:val="28"/>
          <w:lang w:eastAsia="hi-IN" w:bidi="hi-IN"/>
        </w:rPr>
        <w:t>Политические процессы в постсоветск</w:t>
      </w:r>
      <w:r w:rsidR="002E06A6">
        <w:rPr>
          <w:rFonts w:eastAsia="SimSun"/>
          <w:kern w:val="1"/>
          <w:sz w:val="28"/>
          <w:szCs w:val="28"/>
          <w:lang w:eastAsia="hi-IN" w:bidi="hi-IN"/>
        </w:rPr>
        <w:t>ом пространстве.</w:t>
      </w:r>
    </w:p>
    <w:p w:rsidR="002E06A6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8" w:history="1">
        <w:r w:rsidR="002E06A6" w:rsidRPr="006D15C4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http://conflictologist.org/central.htm</w:t>
        </w:r>
      </w:hyperlink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- Сайт «Конфликтолог». </w:t>
      </w:r>
    </w:p>
    <w:p w:rsidR="002E06A6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29" w:history="1">
        <w:r w:rsidR="002E06A6" w:rsidRPr="006D15C4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https://www.un.org/</w:t>
        </w:r>
      </w:hyperlink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- Сайт ООН.</w:t>
      </w:r>
    </w:p>
    <w:p w:rsidR="002E06A6" w:rsidRPr="00F0133B" w:rsidRDefault="0055482C" w:rsidP="002E06A6">
      <w:pPr>
        <w:numPr>
          <w:ilvl w:val="0"/>
          <w:numId w:val="2"/>
        </w:numPr>
        <w:rPr>
          <w:rFonts w:eastAsia="SimSun"/>
          <w:kern w:val="1"/>
          <w:sz w:val="28"/>
          <w:szCs w:val="28"/>
          <w:lang w:eastAsia="hi-IN" w:bidi="hi-IN"/>
        </w:rPr>
      </w:pPr>
      <w:hyperlink r:id="rId30" w:history="1">
        <w:r w:rsidR="002E06A6" w:rsidRPr="006D15C4">
          <w:rPr>
            <w:rStyle w:val="a3"/>
            <w:rFonts w:eastAsia="SimSun"/>
            <w:kern w:val="1"/>
            <w:sz w:val="28"/>
            <w:szCs w:val="28"/>
            <w:lang w:eastAsia="hi-IN" w:bidi="hi-IN"/>
          </w:rPr>
          <w:t>http://www.nato.int/cps/ru/natohq/index.htm</w:t>
        </w:r>
      </w:hyperlink>
      <w:r w:rsidR="002E06A6">
        <w:rPr>
          <w:rFonts w:eastAsia="SimSun"/>
          <w:kern w:val="1"/>
          <w:sz w:val="28"/>
          <w:szCs w:val="28"/>
          <w:lang w:eastAsia="hi-IN" w:bidi="hi-IN"/>
        </w:rPr>
        <w:t xml:space="preserve"> - Сайт НАТО.</w:t>
      </w:r>
    </w:p>
    <w:p w:rsidR="002E06A6" w:rsidRPr="004D121D" w:rsidRDefault="002E06A6" w:rsidP="002E06A6">
      <w:pPr>
        <w:pStyle w:val="Standard"/>
        <w:rPr>
          <w:rFonts w:cs="Times New Roman"/>
          <w:sz w:val="28"/>
          <w:szCs w:val="28"/>
        </w:rPr>
      </w:pPr>
    </w:p>
    <w:p w:rsidR="002E06A6" w:rsidRPr="004D121D" w:rsidRDefault="002E06A6" w:rsidP="002E06A6">
      <w:pPr>
        <w:pStyle w:val="Standard"/>
        <w:rPr>
          <w:rFonts w:cs="Times New Roman"/>
          <w:sz w:val="28"/>
          <w:szCs w:val="28"/>
        </w:rPr>
      </w:pPr>
    </w:p>
    <w:p w:rsidR="002E06A6" w:rsidRDefault="002E06A6" w:rsidP="002E06A6">
      <w:pPr>
        <w:pStyle w:val="Standard"/>
        <w:rPr>
          <w:rFonts w:cs="Times New Roman"/>
          <w:sz w:val="28"/>
          <w:szCs w:val="28"/>
        </w:rPr>
      </w:pPr>
    </w:p>
    <w:p w:rsidR="002E06A6" w:rsidRDefault="002E06A6" w:rsidP="002E06A6">
      <w:pPr>
        <w:pStyle w:val="Standard"/>
        <w:rPr>
          <w:rFonts w:cs="Times New Roman"/>
          <w:sz w:val="28"/>
          <w:szCs w:val="28"/>
        </w:rPr>
      </w:pPr>
    </w:p>
    <w:p w:rsidR="002E06A6" w:rsidRDefault="002E06A6" w:rsidP="002E06A6">
      <w:pPr>
        <w:pStyle w:val="Standard"/>
        <w:tabs>
          <w:tab w:val="left" w:pos="83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2E06A6" w:rsidRDefault="002E06A6" w:rsidP="002E06A6">
      <w:pPr>
        <w:pStyle w:val="Standard"/>
        <w:tabs>
          <w:tab w:val="left" w:pos="8340"/>
        </w:tabs>
        <w:rPr>
          <w:rFonts w:cs="Times New Roman"/>
          <w:sz w:val="28"/>
          <w:szCs w:val="28"/>
        </w:rPr>
      </w:pPr>
    </w:p>
    <w:p w:rsidR="002E06A6" w:rsidRDefault="002E06A6" w:rsidP="002E06A6">
      <w:pPr>
        <w:pStyle w:val="Standard"/>
        <w:tabs>
          <w:tab w:val="left" w:pos="8340"/>
        </w:tabs>
        <w:rPr>
          <w:rFonts w:cs="Times New Roman"/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</w:p>
    <w:p w:rsidR="002E06A6" w:rsidRDefault="002E06A6" w:rsidP="002E06A6">
      <w:pPr>
        <w:rPr>
          <w:sz w:val="28"/>
          <w:szCs w:val="28"/>
        </w:rPr>
      </w:pPr>
    </w:p>
    <w:p w:rsidR="002E06A6" w:rsidRPr="00B11B56" w:rsidRDefault="002E06A6" w:rsidP="002E06A6">
      <w:pPr>
        <w:jc w:val="center"/>
        <w:rPr>
          <w:sz w:val="26"/>
          <w:szCs w:val="26"/>
        </w:rPr>
      </w:pPr>
      <w:r w:rsidRPr="00B11B56">
        <w:rPr>
          <w:b/>
          <w:bCs/>
          <w:sz w:val="28"/>
          <w:szCs w:val="28"/>
        </w:rPr>
        <w:t xml:space="preserve">4. КОНТРОЛЬ И ОЦЕНКА РЕЗУЛЬТАТОВ ОСВОЕНИЯ ДИСЦИПЛИНЫ </w:t>
      </w:r>
      <w:r w:rsidRPr="00B11B56">
        <w:rPr>
          <w:b/>
          <w:bCs/>
          <w:i/>
          <w:iCs/>
          <w:sz w:val="28"/>
          <w:szCs w:val="28"/>
        </w:rPr>
        <w:t>«История»</w:t>
      </w:r>
    </w:p>
    <w:p w:rsidR="002E06A6" w:rsidRPr="00B11B56" w:rsidRDefault="002E06A6" w:rsidP="002E06A6">
      <w:pPr>
        <w:rPr>
          <w:sz w:val="26"/>
          <w:szCs w:val="26"/>
        </w:rPr>
      </w:pPr>
    </w:p>
    <w:p w:rsidR="002E06A6" w:rsidRPr="00B11B56" w:rsidRDefault="002E06A6" w:rsidP="002E06A6">
      <w:pPr>
        <w:rPr>
          <w:sz w:val="28"/>
          <w:szCs w:val="28"/>
        </w:rPr>
      </w:pPr>
      <w:r w:rsidRPr="00B11B56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E06A6" w:rsidRPr="00B11B56" w:rsidRDefault="002E06A6" w:rsidP="002E06A6">
      <w:pPr>
        <w:rPr>
          <w:sz w:val="28"/>
          <w:szCs w:val="28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3225"/>
        <w:gridCol w:w="3397"/>
      </w:tblGrid>
      <w:tr w:rsidR="002E06A6" w:rsidRPr="00B11B56" w:rsidTr="00BA6671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6A6" w:rsidRPr="00B11B56" w:rsidRDefault="002E06A6" w:rsidP="00BA6671">
            <w:pPr>
              <w:suppressLineNumbers/>
              <w:snapToGrid w:val="0"/>
              <w:rPr>
                <w:b/>
                <w:bCs/>
                <w:sz w:val="28"/>
                <w:szCs w:val="28"/>
              </w:rPr>
            </w:pPr>
            <w:r w:rsidRPr="00B11B56">
              <w:rPr>
                <w:b/>
                <w:bCs/>
                <w:sz w:val="28"/>
                <w:szCs w:val="28"/>
              </w:rPr>
              <w:t>Результаты обучения (освоенные знания, усвоенные умения)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06A6" w:rsidRPr="00B11B56" w:rsidRDefault="002E06A6" w:rsidP="00BA6671">
            <w:pPr>
              <w:widowControl w:val="0"/>
              <w:suppressLineNumbers/>
              <w:rPr>
                <w:rFonts w:eastAsia="SimSun" w:cs="Mangal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B11B56">
              <w:rPr>
                <w:rFonts w:eastAsia="SimSun"/>
                <w:b/>
                <w:bCs/>
                <w:kern w:val="2"/>
                <w:sz w:val="28"/>
                <w:szCs w:val="28"/>
                <w:lang w:eastAsia="hi-IN" w:bidi="hi-IN"/>
              </w:rPr>
              <w:t>Формируемые общеучебные и общие компетенции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06A6" w:rsidRPr="00B11B56" w:rsidRDefault="002E06A6" w:rsidP="00BA6671">
            <w:pPr>
              <w:suppressLineNumbers/>
              <w:snapToGrid w:val="0"/>
              <w:rPr>
                <w:sz w:val="20"/>
                <w:szCs w:val="20"/>
                <w:u w:val="single"/>
              </w:rPr>
            </w:pPr>
            <w:r w:rsidRPr="00B11B56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E06A6" w:rsidRPr="00B11B56" w:rsidTr="00BA6671"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06A6" w:rsidRPr="00B11B56" w:rsidRDefault="002E06A6" w:rsidP="00BA6671">
            <w:pPr>
              <w:jc w:val="both"/>
              <w:rPr>
                <w:sz w:val="20"/>
                <w:szCs w:val="20"/>
                <w:u w:val="single"/>
              </w:rPr>
            </w:pPr>
            <w:r w:rsidRPr="00B11B56">
              <w:rPr>
                <w:sz w:val="20"/>
                <w:szCs w:val="20"/>
                <w:u w:val="single"/>
              </w:rPr>
              <w:t>В результате освоения дисциплины обучающийся должен знать:</w:t>
            </w:r>
          </w:p>
          <w:p w:rsidR="002E06A6" w:rsidRPr="00B11B56" w:rsidRDefault="002E06A6" w:rsidP="00BA6671">
            <w:pPr>
              <w:jc w:val="both"/>
              <w:rPr>
                <w:sz w:val="20"/>
                <w:szCs w:val="20"/>
                <w:u w:val="single"/>
              </w:rPr>
            </w:pPr>
          </w:p>
          <w:p w:rsidR="002E06A6" w:rsidRPr="00B11B56" w:rsidRDefault="002E06A6" w:rsidP="002E06A6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основные направления развития ключевых регионов мира на рубеже веков (</w:t>
            </w:r>
            <w:r w:rsidRPr="00B11B56">
              <w:rPr>
                <w:rFonts w:eastAsia="SimSun"/>
                <w:kern w:val="2"/>
                <w:sz w:val="20"/>
                <w:szCs w:val="20"/>
                <w:lang w:val="en-US" w:eastAsia="hi-IN" w:bidi="hi-IN"/>
              </w:rPr>
              <w:t>XX</w:t>
            </w: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– </w:t>
            </w:r>
            <w:r w:rsidRPr="00B11B56">
              <w:rPr>
                <w:rFonts w:eastAsia="SimSun"/>
                <w:kern w:val="2"/>
                <w:sz w:val="20"/>
                <w:szCs w:val="20"/>
                <w:lang w:val="en-US" w:eastAsia="hi-IN" w:bidi="hi-IN"/>
              </w:rPr>
              <w:t>XXI</w:t>
            </w: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вв.);</w:t>
            </w:r>
          </w:p>
          <w:p w:rsidR="002E06A6" w:rsidRPr="00B11B56" w:rsidRDefault="002E06A6" w:rsidP="002E06A6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сущность и причины локальных, региональных, межгосударственных конфликтов в конце </w:t>
            </w:r>
            <w:r w:rsidRPr="00B11B56">
              <w:rPr>
                <w:rFonts w:eastAsia="SimSun"/>
                <w:kern w:val="2"/>
                <w:sz w:val="20"/>
                <w:szCs w:val="20"/>
                <w:lang w:val="en-US" w:eastAsia="hi-IN" w:bidi="hi-IN"/>
              </w:rPr>
              <w:t>XX</w:t>
            </w: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– начале </w:t>
            </w:r>
            <w:r w:rsidRPr="00B11B56">
              <w:rPr>
                <w:rFonts w:eastAsia="SimSun"/>
                <w:kern w:val="2"/>
                <w:sz w:val="20"/>
                <w:szCs w:val="20"/>
                <w:lang w:val="en-US" w:eastAsia="hi-IN" w:bidi="hi-IN"/>
              </w:rPr>
              <w:t>XXI</w:t>
            </w: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вв.;</w:t>
            </w:r>
          </w:p>
          <w:p w:rsidR="002E06A6" w:rsidRPr="00B11B56" w:rsidRDefault="002E06A6" w:rsidP="002E06A6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основные процессы (интеграционные, политкультурные, миграционные и иные) политического и экономического развития ведущих государств и регионов мира;</w:t>
            </w:r>
          </w:p>
          <w:p w:rsidR="002E06A6" w:rsidRPr="00B11B56" w:rsidRDefault="002E06A6" w:rsidP="002E06A6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назначение ООН, НАТО, ЕС и других организаций и основные направления их деятельности;</w:t>
            </w:r>
          </w:p>
          <w:p w:rsidR="002E06A6" w:rsidRPr="00B11B56" w:rsidRDefault="002E06A6" w:rsidP="002E06A6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о роли науки, культуры, религии в сохранении и укреплении национальных и государственных традиций;</w:t>
            </w:r>
          </w:p>
          <w:p w:rsidR="002E06A6" w:rsidRPr="00B11B56" w:rsidRDefault="002E06A6" w:rsidP="002E06A6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2E06A6" w:rsidRPr="00B11B56" w:rsidRDefault="002E06A6" w:rsidP="00BA6671">
            <w:pPr>
              <w:widowControl w:val="0"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  <w:p w:rsidR="002E06A6" w:rsidRPr="00B11B56" w:rsidRDefault="002E06A6" w:rsidP="00BA6671">
            <w:pPr>
              <w:widowControl w:val="0"/>
              <w:jc w:val="both"/>
              <w:rPr>
                <w:rFonts w:eastAsia="SimSun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B11B56">
              <w:rPr>
                <w:rFonts w:eastAsia="SimSun"/>
                <w:kern w:val="2"/>
                <w:sz w:val="20"/>
                <w:szCs w:val="20"/>
                <w:u w:val="single"/>
                <w:lang w:eastAsia="hi-IN" w:bidi="hi-IN"/>
              </w:rPr>
              <w:t>В результате освоения дисциплины обучающийся должен уметь:</w:t>
            </w:r>
          </w:p>
          <w:p w:rsidR="002E06A6" w:rsidRPr="00B11B56" w:rsidRDefault="002E06A6" w:rsidP="00BA6671">
            <w:pPr>
              <w:widowControl w:val="0"/>
              <w:jc w:val="both"/>
              <w:rPr>
                <w:rFonts w:eastAsia="SimSun"/>
                <w:kern w:val="2"/>
                <w:sz w:val="20"/>
                <w:szCs w:val="20"/>
                <w:u w:val="single"/>
                <w:lang w:eastAsia="hi-IN" w:bidi="hi-IN"/>
              </w:rPr>
            </w:pPr>
          </w:p>
          <w:p w:rsidR="002E06A6" w:rsidRPr="00B11B56" w:rsidRDefault="002E06A6" w:rsidP="002E06A6">
            <w:pPr>
              <w:widowControl w:val="0"/>
              <w:numPr>
                <w:ilvl w:val="0"/>
                <w:numId w:val="20"/>
              </w:numPr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2E06A6" w:rsidRPr="00B11B56" w:rsidRDefault="002E06A6" w:rsidP="002E06A6">
            <w:pPr>
              <w:widowControl w:val="0"/>
              <w:numPr>
                <w:ilvl w:val="0"/>
                <w:numId w:val="20"/>
              </w:numPr>
              <w:jc w:val="both"/>
              <w:rPr>
                <w:rFonts w:eastAsia="SimSun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B11B56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2E06A6" w:rsidRPr="00B11B56" w:rsidRDefault="002E06A6" w:rsidP="00BA6671">
            <w:pPr>
              <w:widowControl w:val="0"/>
              <w:jc w:val="both"/>
              <w:rPr>
                <w:rFonts w:eastAsia="SimSun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06A6" w:rsidRPr="00B11B56" w:rsidRDefault="002E06A6" w:rsidP="00BA6671">
            <w:pPr>
              <w:widowControl w:val="0"/>
              <w:suppressLineNumber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  <w:p w:rsidR="002E06A6" w:rsidRPr="00B11B56" w:rsidRDefault="00374AD5" w:rsidP="0023711F">
            <w:pPr>
              <w:widowControl w:val="0"/>
              <w:suppressLineNumbers/>
              <w:rPr>
                <w:sz w:val="20"/>
                <w:szCs w:val="20"/>
                <w:u w:val="single"/>
              </w:rPr>
            </w:pPr>
            <w:r>
              <w:t>ОК 1-9</w:t>
            </w:r>
          </w:p>
        </w:tc>
        <w:tc>
          <w:tcPr>
            <w:tcW w:w="3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6A6" w:rsidRPr="00B11B56" w:rsidRDefault="002E06A6" w:rsidP="00BA6671">
            <w:pPr>
              <w:suppressLineNumbers/>
              <w:snapToGrid w:val="0"/>
              <w:rPr>
                <w:sz w:val="20"/>
                <w:szCs w:val="20"/>
                <w:u w:val="single"/>
              </w:rPr>
            </w:pPr>
            <w:r w:rsidRPr="00B11B56">
              <w:rPr>
                <w:sz w:val="20"/>
                <w:szCs w:val="20"/>
                <w:u w:val="single"/>
              </w:rPr>
              <w:t>Формы контроля обучения:</w:t>
            </w:r>
          </w:p>
          <w:p w:rsidR="002E06A6" w:rsidRPr="00B11B56" w:rsidRDefault="002E06A6" w:rsidP="00BA6671">
            <w:pPr>
              <w:suppressLineNumbers/>
              <w:rPr>
                <w:sz w:val="20"/>
                <w:szCs w:val="20"/>
                <w:u w:val="single"/>
              </w:rPr>
            </w:pPr>
          </w:p>
          <w:p w:rsidR="002E06A6" w:rsidRPr="00B11B56" w:rsidRDefault="002E06A6" w:rsidP="002E06A6">
            <w:pPr>
              <w:numPr>
                <w:ilvl w:val="0"/>
                <w:numId w:val="18"/>
              </w:numPr>
              <w:suppressLineNumbers/>
              <w:rPr>
                <w:sz w:val="20"/>
                <w:szCs w:val="20"/>
              </w:rPr>
            </w:pPr>
            <w:r w:rsidRPr="00B11B56">
              <w:rPr>
                <w:sz w:val="20"/>
                <w:szCs w:val="20"/>
              </w:rPr>
              <w:t xml:space="preserve">домашние задания </w:t>
            </w:r>
          </w:p>
          <w:p w:rsidR="002E06A6" w:rsidRPr="00B11B56" w:rsidRDefault="002E06A6" w:rsidP="00BA6671">
            <w:pPr>
              <w:suppressLineNumbers/>
              <w:ind w:left="720"/>
              <w:rPr>
                <w:sz w:val="20"/>
                <w:szCs w:val="20"/>
              </w:rPr>
            </w:pPr>
            <w:r w:rsidRPr="00B11B56">
              <w:rPr>
                <w:sz w:val="20"/>
                <w:szCs w:val="20"/>
              </w:rPr>
              <w:t>работе с информацией, документами, литературой;</w:t>
            </w:r>
          </w:p>
          <w:p w:rsidR="002E06A6" w:rsidRPr="00B11B56" w:rsidRDefault="002E06A6" w:rsidP="002E06A6">
            <w:pPr>
              <w:numPr>
                <w:ilvl w:val="0"/>
                <w:numId w:val="18"/>
              </w:numPr>
              <w:suppressLineNumbers/>
              <w:rPr>
                <w:sz w:val="20"/>
                <w:szCs w:val="20"/>
              </w:rPr>
            </w:pPr>
            <w:r w:rsidRPr="00B11B56">
              <w:rPr>
                <w:sz w:val="20"/>
                <w:szCs w:val="20"/>
              </w:rPr>
              <w:t>подготовка презентаций, сообщений, эссе;</w:t>
            </w:r>
          </w:p>
          <w:p w:rsidR="002E06A6" w:rsidRPr="00B11B56" w:rsidRDefault="002E06A6" w:rsidP="002E06A6">
            <w:pPr>
              <w:numPr>
                <w:ilvl w:val="0"/>
                <w:numId w:val="18"/>
              </w:numPr>
              <w:suppressLineNumbers/>
              <w:rPr>
                <w:sz w:val="20"/>
                <w:szCs w:val="20"/>
              </w:rPr>
            </w:pPr>
            <w:r w:rsidRPr="00B11B56">
              <w:rPr>
                <w:sz w:val="20"/>
                <w:szCs w:val="20"/>
              </w:rPr>
              <w:t xml:space="preserve"> тестовые проверочные работы;</w:t>
            </w:r>
          </w:p>
          <w:p w:rsidR="002E06A6" w:rsidRPr="00B11B56" w:rsidRDefault="002E06A6" w:rsidP="002E06A6">
            <w:pPr>
              <w:numPr>
                <w:ilvl w:val="0"/>
                <w:numId w:val="18"/>
              </w:numPr>
              <w:suppressLineNumbers/>
              <w:rPr>
                <w:sz w:val="20"/>
                <w:szCs w:val="20"/>
                <w:u w:val="single"/>
              </w:rPr>
            </w:pPr>
            <w:r w:rsidRPr="00B11B56">
              <w:rPr>
                <w:sz w:val="20"/>
                <w:szCs w:val="20"/>
              </w:rPr>
              <w:t>устный дифференцированный зачет.</w:t>
            </w:r>
          </w:p>
          <w:p w:rsidR="002E06A6" w:rsidRPr="00B11B56" w:rsidRDefault="002E06A6" w:rsidP="00BA6671">
            <w:pPr>
              <w:suppressLineNumbers/>
              <w:rPr>
                <w:sz w:val="20"/>
                <w:szCs w:val="20"/>
                <w:u w:val="single"/>
              </w:rPr>
            </w:pPr>
          </w:p>
          <w:p w:rsidR="002E06A6" w:rsidRPr="00B11B56" w:rsidRDefault="002E06A6" w:rsidP="00BA6671">
            <w:pPr>
              <w:suppressLineNumbers/>
              <w:rPr>
                <w:sz w:val="20"/>
                <w:szCs w:val="20"/>
                <w:u w:val="single"/>
              </w:rPr>
            </w:pPr>
            <w:r w:rsidRPr="00B11B56">
              <w:rPr>
                <w:sz w:val="20"/>
                <w:szCs w:val="20"/>
                <w:u w:val="single"/>
              </w:rPr>
              <w:t>Методы контроля направлены на проверку умений обучающихся:</w:t>
            </w:r>
          </w:p>
          <w:p w:rsidR="002E06A6" w:rsidRPr="00B11B56" w:rsidRDefault="002E06A6" w:rsidP="00BA6671">
            <w:pPr>
              <w:suppressLineNumbers/>
              <w:rPr>
                <w:sz w:val="20"/>
                <w:szCs w:val="20"/>
                <w:u w:val="single"/>
              </w:rPr>
            </w:pPr>
          </w:p>
          <w:p w:rsidR="002E06A6" w:rsidRPr="00B11B56" w:rsidRDefault="002E06A6" w:rsidP="002E06A6">
            <w:pPr>
              <w:numPr>
                <w:ilvl w:val="0"/>
                <w:numId w:val="19"/>
              </w:numPr>
              <w:suppressLineNumbers/>
              <w:rPr>
                <w:sz w:val="20"/>
                <w:szCs w:val="20"/>
              </w:rPr>
            </w:pPr>
            <w:r w:rsidRPr="00B11B56">
              <w:rPr>
                <w:sz w:val="20"/>
                <w:szCs w:val="20"/>
              </w:rPr>
              <w:t>отбирать и оценивать исторические факты, процессы, явления;</w:t>
            </w:r>
          </w:p>
          <w:p w:rsidR="002E06A6" w:rsidRPr="00B11B56" w:rsidRDefault="002E06A6" w:rsidP="002E06A6">
            <w:pPr>
              <w:numPr>
                <w:ilvl w:val="0"/>
                <w:numId w:val="19"/>
              </w:numPr>
              <w:suppressLineNumbers/>
              <w:rPr>
                <w:sz w:val="20"/>
                <w:szCs w:val="20"/>
              </w:rPr>
            </w:pPr>
            <w:r w:rsidRPr="00B11B56">
              <w:rPr>
                <w:sz w:val="20"/>
                <w:szCs w:val="20"/>
              </w:rPr>
              <w:t>выполнять условия задания на творческом уровне с представлением собственной позиции;</w:t>
            </w:r>
          </w:p>
          <w:p w:rsidR="002E06A6" w:rsidRPr="00B11B56" w:rsidRDefault="002E06A6" w:rsidP="002E06A6">
            <w:pPr>
              <w:numPr>
                <w:ilvl w:val="0"/>
                <w:numId w:val="19"/>
              </w:numPr>
              <w:suppressLineNumbers/>
              <w:rPr>
                <w:sz w:val="20"/>
                <w:szCs w:val="20"/>
              </w:rPr>
            </w:pPr>
            <w:r w:rsidRPr="00B11B56">
              <w:rPr>
                <w:sz w:val="20"/>
                <w:szCs w:val="20"/>
              </w:rPr>
              <w:t>делать осознанный выбор способов действий из ранее известных;</w:t>
            </w:r>
          </w:p>
          <w:p w:rsidR="002E06A6" w:rsidRPr="00B11B56" w:rsidRDefault="002E06A6" w:rsidP="002E06A6">
            <w:pPr>
              <w:numPr>
                <w:ilvl w:val="0"/>
                <w:numId w:val="19"/>
              </w:numPr>
              <w:suppressLineNumbers/>
              <w:rPr>
                <w:sz w:val="20"/>
                <w:szCs w:val="20"/>
              </w:rPr>
            </w:pPr>
            <w:r w:rsidRPr="00B11B56">
              <w:rPr>
                <w:sz w:val="20"/>
                <w:szCs w:val="20"/>
              </w:rPr>
              <w:t>осуществлять коррекцию (исправление) сделанных ошибок на новом уровне предлагаемых заданий;</w:t>
            </w:r>
          </w:p>
          <w:p w:rsidR="002E06A6" w:rsidRPr="00B11B56" w:rsidRDefault="002E06A6" w:rsidP="002E06A6">
            <w:pPr>
              <w:numPr>
                <w:ilvl w:val="0"/>
                <w:numId w:val="19"/>
              </w:numPr>
              <w:suppressLineNumbers/>
              <w:rPr>
                <w:sz w:val="20"/>
                <w:szCs w:val="20"/>
              </w:rPr>
            </w:pPr>
            <w:r w:rsidRPr="00B11B56">
              <w:rPr>
                <w:sz w:val="20"/>
                <w:szCs w:val="20"/>
              </w:rPr>
              <w:t>четко и последовательно излагать имеющиеся знания в устной и письменной формах;</w:t>
            </w:r>
          </w:p>
          <w:p w:rsidR="002E06A6" w:rsidRPr="00B11B56" w:rsidRDefault="002E06A6" w:rsidP="002E06A6">
            <w:pPr>
              <w:numPr>
                <w:ilvl w:val="0"/>
                <w:numId w:val="19"/>
              </w:numPr>
              <w:suppressLineNumbers/>
              <w:rPr>
                <w:sz w:val="20"/>
                <w:szCs w:val="20"/>
                <w:u w:val="single"/>
              </w:rPr>
            </w:pPr>
            <w:r w:rsidRPr="00B11B56">
              <w:rPr>
                <w:sz w:val="20"/>
                <w:szCs w:val="20"/>
              </w:rPr>
              <w:lastRenderedPageBreak/>
              <w:t>работать с группой и представлять как свою, так и позицию группы.</w:t>
            </w:r>
          </w:p>
          <w:p w:rsidR="002E06A6" w:rsidRPr="00B11B56" w:rsidRDefault="002E06A6" w:rsidP="00BA6671">
            <w:pPr>
              <w:suppressLineNumbers/>
              <w:rPr>
                <w:sz w:val="20"/>
                <w:szCs w:val="20"/>
                <w:u w:val="single"/>
              </w:rPr>
            </w:pPr>
          </w:p>
          <w:p w:rsidR="002E06A6" w:rsidRPr="00B11B56" w:rsidRDefault="002E06A6" w:rsidP="00BA6671">
            <w:pPr>
              <w:suppressLineNumbers/>
              <w:rPr>
                <w:sz w:val="20"/>
                <w:szCs w:val="20"/>
                <w:u w:val="single"/>
              </w:rPr>
            </w:pPr>
            <w:r w:rsidRPr="00B11B56">
              <w:rPr>
                <w:sz w:val="20"/>
                <w:szCs w:val="20"/>
                <w:u w:val="single"/>
              </w:rPr>
              <w:t>Методы оценки результатов обучения:</w:t>
            </w:r>
          </w:p>
          <w:p w:rsidR="002E06A6" w:rsidRPr="00B11B56" w:rsidRDefault="002E06A6" w:rsidP="00BA6671">
            <w:pPr>
              <w:suppressLineNumbers/>
              <w:rPr>
                <w:sz w:val="20"/>
                <w:szCs w:val="20"/>
                <w:u w:val="single"/>
              </w:rPr>
            </w:pPr>
          </w:p>
          <w:p w:rsidR="002E06A6" w:rsidRPr="00B11B56" w:rsidRDefault="002E06A6" w:rsidP="002E06A6">
            <w:pPr>
              <w:numPr>
                <w:ilvl w:val="0"/>
                <w:numId w:val="26"/>
              </w:numPr>
              <w:suppressLineNumbers/>
              <w:rPr>
                <w:rFonts w:cs="Arial"/>
                <w:sz w:val="26"/>
                <w:szCs w:val="26"/>
              </w:rPr>
            </w:pPr>
            <w:r w:rsidRPr="00B11B56">
              <w:rPr>
                <w:sz w:val="20"/>
                <w:szCs w:val="20"/>
              </w:rPr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:rsidR="00C6625D" w:rsidRDefault="00C6625D"/>
    <w:sectPr w:rsidR="00C6625D" w:rsidSect="00C6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5D" w:rsidRDefault="00E8175D" w:rsidP="00D46F9D">
      <w:r>
        <w:separator/>
      </w:r>
    </w:p>
  </w:endnote>
  <w:endnote w:type="continuationSeparator" w:id="1">
    <w:p w:rsidR="00E8175D" w:rsidRDefault="00E8175D" w:rsidP="00D4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9" w:rsidRDefault="0055482C">
    <w:pPr>
      <w:pStyle w:val="a4"/>
      <w:jc w:val="center"/>
    </w:pPr>
    <w:r>
      <w:fldChar w:fldCharType="begin"/>
    </w:r>
    <w:r w:rsidR="00494018">
      <w:instrText xml:space="preserve"> PAGE </w:instrText>
    </w:r>
    <w:r>
      <w:fldChar w:fldCharType="separate"/>
    </w:r>
    <w:r w:rsidR="00374AD5">
      <w:rPr>
        <w:noProof/>
      </w:rPr>
      <w:t>7</w:t>
    </w:r>
    <w:r>
      <w:fldChar w:fldCharType="end"/>
    </w:r>
  </w:p>
  <w:p w:rsidR="00717C09" w:rsidRDefault="00E817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9" w:rsidRDefault="00E817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9" w:rsidRDefault="0055482C">
    <w:pPr>
      <w:pStyle w:val="a4"/>
      <w:jc w:val="center"/>
    </w:pPr>
    <w:r>
      <w:fldChar w:fldCharType="begin"/>
    </w:r>
    <w:r w:rsidR="00494018">
      <w:instrText xml:space="preserve"> PAGE </w:instrText>
    </w:r>
    <w:r>
      <w:fldChar w:fldCharType="separate"/>
    </w:r>
    <w:r w:rsidR="00374AD5">
      <w:rPr>
        <w:noProof/>
      </w:rPr>
      <w:t>14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9" w:rsidRDefault="00E817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5D" w:rsidRDefault="00E8175D" w:rsidP="00D46F9D">
      <w:r>
        <w:separator/>
      </w:r>
    </w:p>
  </w:footnote>
  <w:footnote w:type="continuationSeparator" w:id="1">
    <w:p w:rsidR="00E8175D" w:rsidRDefault="00E8175D" w:rsidP="00D4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9" w:rsidRDefault="00E817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9" w:rsidRDefault="00E817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9" w:rsidRDefault="00E817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6"/>
  </w:num>
  <w:num w:numId="19">
    <w:abstractNumId w:val="8"/>
  </w:num>
  <w:num w:numId="20">
    <w:abstractNumId w:val="2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9"/>
  </w:num>
  <w:num w:numId="27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6A6"/>
    <w:rsid w:val="00013074"/>
    <w:rsid w:val="0010627B"/>
    <w:rsid w:val="0023711F"/>
    <w:rsid w:val="002E06A6"/>
    <w:rsid w:val="00374AD5"/>
    <w:rsid w:val="00485DC9"/>
    <w:rsid w:val="00494018"/>
    <w:rsid w:val="0055482C"/>
    <w:rsid w:val="005D35FE"/>
    <w:rsid w:val="0068085B"/>
    <w:rsid w:val="00734BC7"/>
    <w:rsid w:val="00990821"/>
    <w:rsid w:val="00A00BE4"/>
    <w:rsid w:val="00A30BFC"/>
    <w:rsid w:val="00A33B6A"/>
    <w:rsid w:val="00A5423D"/>
    <w:rsid w:val="00AB6170"/>
    <w:rsid w:val="00AD508F"/>
    <w:rsid w:val="00AD57A5"/>
    <w:rsid w:val="00B24E99"/>
    <w:rsid w:val="00C2136B"/>
    <w:rsid w:val="00C6625D"/>
    <w:rsid w:val="00C67071"/>
    <w:rsid w:val="00D46F9D"/>
    <w:rsid w:val="00D73778"/>
    <w:rsid w:val="00E8175D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06A6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6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2E06A6"/>
    <w:rPr>
      <w:color w:val="0000FF"/>
      <w:u w:val="single"/>
    </w:rPr>
  </w:style>
  <w:style w:type="paragraph" w:styleId="a4">
    <w:name w:val="footer"/>
    <w:basedOn w:val="a"/>
    <w:link w:val="a5"/>
    <w:rsid w:val="002E06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6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E06A6"/>
    <w:pPr>
      <w:suppressLineNumbers/>
    </w:pPr>
  </w:style>
  <w:style w:type="paragraph" w:styleId="a7">
    <w:name w:val="header"/>
    <w:basedOn w:val="a"/>
    <w:link w:val="a8"/>
    <w:rsid w:val="002E06A6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0"/>
    <w:link w:val="a7"/>
    <w:rsid w:val="002E06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06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2E06A6"/>
    <w:pPr>
      <w:suppressLineNumbers/>
    </w:pPr>
  </w:style>
  <w:style w:type="paragraph" w:styleId="a9">
    <w:name w:val="No Spacing"/>
    <w:uiPriority w:val="1"/>
    <w:qFormat/>
    <w:rsid w:val="002E0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00BE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A00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consultant.ru/popular/&#1088;" TargetMode="External"/><Relationship Id="rId26" Type="http://schemas.openxmlformats.org/officeDocument/2006/relationships/hyperlink" Target="http://nashol.com/201008133058/noveishaya-istoriya-rossii-1945-2006-gg-kniga-dlya-uchitelya-filippov-a-v-200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.msu.ru/ER/Etext/index.html" TargetMode="Externa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yperlink" Target="http://www.hrono.ru/dokum/index.php" TargetMode="External"/><Relationship Id="rId25" Type="http://schemas.openxmlformats.org/officeDocument/2006/relationships/hyperlink" Target="http://nashol.com/201008082980/istoriya-rossii-1945-2008-gg-kniga-dlya-uchitelya-filippov-a-v-utkin-a-i-alekseev-s-v-2008.html%20-%20&#1059;&#1090;&#1082;&#1080;&#1085;%20&#1040;.&#1048;" TargetMode="External"/><Relationship Id="rId2" Type="http://schemas.openxmlformats.org/officeDocument/2006/relationships/styles" Target="styles.xml"/><Relationship Id="rId16" Type="http://schemas.openxmlformats.org/officeDocument/2006/relationships/hyperlink" Target="http://nashol.com/tag/petrovich/" TargetMode="External"/><Relationship Id="rId20" Type="http://schemas.openxmlformats.org/officeDocument/2006/relationships/hyperlink" Target="http://www.istmira.com/novejshaya-istoriya/" TargetMode="External"/><Relationship Id="rId29" Type="http://schemas.openxmlformats.org/officeDocument/2006/relationships/hyperlink" Target="https://www.u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11book.ru/11-klass/252-istoriya/1329-istoriya-rossii-11-klass-shestakov-profilny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lleng.ru/edu/hist.htm" TargetMode="External"/><Relationship Id="rId23" Type="http://schemas.openxmlformats.org/officeDocument/2006/relationships/hyperlink" Target="http://coollib.com/b/181677" TargetMode="External"/><Relationship Id="rId28" Type="http://schemas.openxmlformats.org/officeDocument/2006/relationships/hyperlink" Target="http://conflictologist.org/central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randars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multiring.ru/lesson/list/1161/0/istoriya-rossii--v-xx-xxi-vekah" TargetMode="External"/><Relationship Id="rId27" Type="http://schemas.openxmlformats.org/officeDocument/2006/relationships/hyperlink" Target="http://uchebnik-online.com/soderzhanie/textbook_258.html" TargetMode="External"/><Relationship Id="rId30" Type="http://schemas.openxmlformats.org/officeDocument/2006/relationships/hyperlink" Target="http://www.nato.int/cps/ru/natohq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14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БТТ</cp:lastModifiedBy>
  <cp:revision>4</cp:revision>
  <dcterms:created xsi:type="dcterms:W3CDTF">2019-02-23T12:32:00Z</dcterms:created>
  <dcterms:modified xsi:type="dcterms:W3CDTF">2019-03-04T10:36:00Z</dcterms:modified>
</cp:coreProperties>
</file>